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84" w:rsidRDefault="00E32484">
      <w:pPr>
        <w:ind w:firstLine="720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                                                     </w:t>
      </w:r>
      <w:r>
        <w:rPr>
          <w:b/>
          <w:color w:val="000000" w:themeColor="text1"/>
          <w:sz w:val="28"/>
          <w:szCs w:val="28"/>
        </w:rPr>
        <w:t>ИНФОРМАЦИЯ</w:t>
      </w:r>
    </w:p>
    <w:p w:rsidR="009A7235" w:rsidRDefault="00872700">
      <w:pPr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реализации мероприятий по противодействию коррупции</w:t>
      </w:r>
    </w:p>
    <w:p w:rsidR="009A7235" w:rsidRDefault="0087270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предусмотренных «Планом комплексных организационных и</w:t>
      </w:r>
    </w:p>
    <w:p w:rsidR="009A7235" w:rsidRDefault="0087270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профилактических мероприятий по противодействию коррупции в городе</w:t>
      </w:r>
    </w:p>
    <w:p w:rsidR="009A7235" w:rsidRDefault="0087270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Нижнем Новгороде на 2019-2024 годы», за 2023 год</w:t>
      </w:r>
    </w:p>
    <w:p w:rsidR="009A7235" w:rsidRDefault="009A7235">
      <w:pPr>
        <w:rPr>
          <w:color w:val="000000" w:themeColor="text1"/>
          <w:sz w:val="28"/>
          <w:szCs w:val="28"/>
        </w:rPr>
      </w:pPr>
    </w:p>
    <w:p w:rsidR="009A7235" w:rsidRDefault="009A7235">
      <w:pPr>
        <w:rPr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повышения эффективности межведомственного взаимодействия и реализации мероприятий по противодействию коррупции в городе Нижнем Нов</w:t>
      </w:r>
      <w:r>
        <w:rPr>
          <w:color w:val="000000" w:themeColor="text1"/>
          <w:sz w:val="28"/>
          <w:szCs w:val="28"/>
        </w:rPr>
        <w:t>городе, постановлением администрации города от 05.03.2019 № 642 утвержден «План комплексных организационных и профилактических мероприятий по противодействию коррупции в городе Нижнем Новгороде на 2019-2024 годы» (далее - План).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итогам реализации Плана </w:t>
      </w:r>
      <w:r>
        <w:rPr>
          <w:color w:val="000000" w:themeColor="text1"/>
          <w:sz w:val="28"/>
          <w:szCs w:val="28"/>
        </w:rPr>
        <w:t>в отчетном периоде 2023 года осуществлены следующие мероприятия:</w:t>
      </w:r>
    </w:p>
    <w:p w:rsidR="009A7235" w:rsidRDefault="009A7235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Нормативно-правовое и организационное обеспечение </w:t>
      </w: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антикоррупционной деятельности</w:t>
      </w:r>
    </w:p>
    <w:p w:rsidR="009A7235" w:rsidRDefault="009A72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1.1:</w:t>
      </w:r>
      <w:r>
        <w:rPr>
          <w:color w:val="000000" w:themeColor="text1"/>
          <w:sz w:val="28"/>
          <w:szCs w:val="28"/>
        </w:rPr>
        <w:t xml:space="preserve"> Отраслевыми (функциональными) и территориальными органами администрации города Нижнего Новгор</w:t>
      </w:r>
      <w:r>
        <w:rPr>
          <w:color w:val="000000" w:themeColor="text1"/>
          <w:sz w:val="28"/>
          <w:szCs w:val="28"/>
        </w:rPr>
        <w:t>ода, а также подведомственными муниципальными учреждениями, разработаны и утверждены ведомственные планы мероприятий по противодействию коррупции. По мере необходимости в данные планы вносятся соответствующие изменения.</w:t>
      </w:r>
    </w:p>
    <w:p w:rsidR="009A7235" w:rsidRDefault="00872700">
      <w:pPr>
        <w:pStyle w:val="HeadDoc0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2023 году внесено 2 изменения в Пл</w:t>
      </w:r>
      <w:r>
        <w:rPr>
          <w:color w:val="000000" w:themeColor="text1"/>
          <w:szCs w:val="28"/>
        </w:rPr>
        <w:t>ан, в части корректировки пункта 2.9 - по размещению социальной рекламы антикоррупционной направленности, пункта 5.3 - по увеличению перечня проводимых проверок в отношении претендентов на должности муниципальной службы и руководителей муниципальных органи</w:t>
      </w:r>
      <w:r>
        <w:rPr>
          <w:color w:val="000000" w:themeColor="text1"/>
          <w:szCs w:val="28"/>
        </w:rPr>
        <w:t>заций и пункта 4.4 - по ответственным исполнителям и условным обозначениям используемых в Плане.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работы за 2023 год подведены итоги и представлены отчеты ответственными исполнителями о выполнении мероприятий Плана. </w:t>
      </w:r>
    </w:p>
    <w:p w:rsidR="009A7235" w:rsidRDefault="009A7235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1.2: </w:t>
      </w:r>
      <w:r>
        <w:rPr>
          <w:color w:val="000000" w:themeColor="text1"/>
          <w:sz w:val="28"/>
          <w:szCs w:val="28"/>
        </w:rPr>
        <w:t>Юридическим д</w:t>
      </w:r>
      <w:r>
        <w:rPr>
          <w:color w:val="000000" w:themeColor="text1"/>
          <w:sz w:val="28"/>
          <w:szCs w:val="28"/>
        </w:rPr>
        <w:t>епартаментом, департаментом кадровой политики и развития муниципального управления и департаментом по безопасности и мобилизационной подготовке администрации города Нижнего Новгорода на постоянной основе проводится мониторинг правоприменения нормативных пр</w:t>
      </w:r>
      <w:r>
        <w:rPr>
          <w:color w:val="000000" w:themeColor="text1"/>
          <w:sz w:val="28"/>
          <w:szCs w:val="28"/>
        </w:rPr>
        <w:t>авовых актов в сфере противодействия коррупции (далее – НПА) и своевременная их корректировка.</w:t>
      </w:r>
    </w:p>
    <w:p w:rsidR="009A7235" w:rsidRDefault="00872700">
      <w:pPr>
        <w:ind w:firstLine="708"/>
        <w:jc w:val="both"/>
        <w:rPr>
          <w:rStyle w:val="pt-a0-000015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2023 год было внесено 21 изменение в </w:t>
      </w:r>
      <w:r>
        <w:rPr>
          <w:color w:val="000000" w:themeColor="text1"/>
          <w:sz w:val="28"/>
          <w:szCs w:val="28"/>
        </w:rPr>
        <w:t xml:space="preserve">13 </w:t>
      </w:r>
      <w:r>
        <w:rPr>
          <w:color w:val="000000" w:themeColor="text1"/>
          <w:sz w:val="28"/>
          <w:szCs w:val="28"/>
        </w:rPr>
        <w:t>муниципальных правовых актов администрации города в сфере противодействия коррупции (в постановления: № 754 от 21.03.2</w:t>
      </w:r>
      <w:r>
        <w:rPr>
          <w:color w:val="000000" w:themeColor="text1"/>
          <w:sz w:val="28"/>
          <w:szCs w:val="28"/>
        </w:rPr>
        <w:t>018</w:t>
      </w:r>
      <w:r>
        <w:rPr>
          <w:rStyle w:val="pt-a0-000015"/>
          <w:color w:val="000000" w:themeColor="text1"/>
        </w:rPr>
        <w:t xml:space="preserve">, </w:t>
      </w:r>
      <w:r>
        <w:rPr>
          <w:rStyle w:val="pt-a0-000015"/>
          <w:color w:val="000000" w:themeColor="text1"/>
          <w:sz w:val="28"/>
          <w:szCs w:val="28"/>
        </w:rPr>
        <w:t>№ 642 от 05.03.2019, № 1648 от 18.04.2022, № 656 от 28.02.2013, № 3453 от 14.07.2009, № 7174 от 31.12.2009, № 571 от 15.03.2016 и распоряжения: № 563 от 25.06.2018</w:t>
      </w:r>
      <w:r>
        <w:rPr>
          <w:color w:val="000000" w:themeColor="text1"/>
          <w:sz w:val="28"/>
          <w:szCs w:val="28"/>
        </w:rPr>
        <w:t>, № 85-р от 06.03.2014, № 355-р от 09.08.2012, № 1006 от 28.08.2017).</w:t>
      </w:r>
    </w:p>
    <w:p w:rsidR="009A7235" w:rsidRDefault="009A7235">
      <w:pPr>
        <w:shd w:val="clear" w:color="auto" w:fill="FFFFFF" w:themeFill="background1"/>
        <w:ind w:firstLine="708"/>
        <w:jc w:val="both"/>
        <w:rPr>
          <w:color w:val="000000" w:themeColor="text1"/>
          <w:sz w:val="28"/>
          <w:szCs w:val="28"/>
        </w:rPr>
      </w:pPr>
    </w:p>
    <w:p w:rsidR="009A7235" w:rsidRDefault="009A7235">
      <w:pPr>
        <w:shd w:val="clear" w:color="auto" w:fill="FFFFFF" w:themeFill="background1"/>
        <w:ind w:firstLine="708"/>
        <w:jc w:val="both"/>
        <w:rPr>
          <w:color w:val="000000" w:themeColor="text1"/>
          <w:sz w:val="28"/>
          <w:szCs w:val="28"/>
        </w:rPr>
      </w:pPr>
    </w:p>
    <w:p w:rsidR="009A7235" w:rsidRDefault="009A7235">
      <w:pPr>
        <w:shd w:val="clear" w:color="auto" w:fill="FFFFFF" w:themeFill="background1"/>
        <w:ind w:firstLine="708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shd w:val="clear" w:color="auto" w:fill="FFFFFF" w:themeFill="background1"/>
        <w:ind w:firstLine="708"/>
        <w:jc w:val="both"/>
        <w:rPr>
          <w:color w:val="000000" w:themeColor="text1"/>
          <w:sz w:val="28"/>
          <w:szCs w:val="28"/>
        </w:rPr>
      </w:pPr>
      <w:r>
        <w:rPr>
          <w:rStyle w:val="pt-a0-000015"/>
          <w:color w:val="000000" w:themeColor="text1"/>
          <w:sz w:val="28"/>
          <w:szCs w:val="28"/>
        </w:rPr>
        <w:t>Новые НПА</w:t>
      </w:r>
      <w:r>
        <w:rPr>
          <w:color w:val="000000" w:themeColor="text1"/>
          <w:sz w:val="28"/>
          <w:szCs w:val="28"/>
        </w:rPr>
        <w:t xml:space="preserve"> в сфере противодействия коррупции: </w:t>
      </w:r>
    </w:p>
    <w:p w:rsidR="009A7235" w:rsidRDefault="00872700">
      <w:pPr>
        <w:shd w:val="clear" w:color="auto" w:fill="FFFFFF" w:themeFill="background1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Распоряжение администрации города Нижнего Новгорода от 27.10.2023 № 184-рг «Об утверждении </w:t>
      </w:r>
      <w:r>
        <w:rPr>
          <w:rStyle w:val="pt-a0-000020"/>
          <w:color w:val="000000" w:themeColor="text1"/>
          <w:sz w:val="28"/>
          <w:szCs w:val="28"/>
          <w:shd w:val="clear" w:color="auto" w:fill="FFFFFF"/>
        </w:rPr>
        <w:t xml:space="preserve">состава </w:t>
      </w:r>
      <w:r>
        <w:rPr>
          <w:rStyle w:val="pt-pt-a0-000023"/>
          <w:color w:val="000000" w:themeColor="text1"/>
          <w:sz w:val="28"/>
          <w:szCs w:val="28"/>
          <w:shd w:val="clear" w:color="auto" w:fill="FFFFFF"/>
        </w:rPr>
        <w:t>комиссии по контролю за соблюдением лицами, замещающими муниципальные должности в городе Нижнем Новгороде, ограничений</w:t>
      </w:r>
      <w:r>
        <w:rPr>
          <w:rStyle w:val="pt-pt-a0-000023"/>
          <w:color w:val="000000" w:themeColor="text1"/>
          <w:sz w:val="28"/>
          <w:szCs w:val="28"/>
          <w:shd w:val="clear" w:color="auto" w:fill="FFFFFF"/>
        </w:rPr>
        <w:t>, запретов, исполнения обязанностей, установленных законодательством Российской Федерации о противодействии коррупции».</w:t>
      </w:r>
    </w:p>
    <w:p w:rsidR="009A7235" w:rsidRDefault="009A7235">
      <w:pPr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1.3: </w:t>
      </w:r>
      <w:r>
        <w:rPr>
          <w:color w:val="000000" w:themeColor="text1"/>
          <w:sz w:val="28"/>
          <w:szCs w:val="28"/>
        </w:rPr>
        <w:t xml:space="preserve">Федеральным законом Российской Федерации от 17.07.2009 № 172-ФЗ «Об антикоррупционной экспертизе нормативных правовых актов </w:t>
      </w:r>
      <w:r>
        <w:rPr>
          <w:color w:val="000000" w:themeColor="text1"/>
          <w:sz w:val="28"/>
          <w:szCs w:val="28"/>
        </w:rPr>
        <w:t>и проектов нормативных правовых актов» определены полномочия органов местного самоуправления по проведению антикоррупционной экспертизы проектов нормативных правовых актов и действующих нормативных правовых актов.</w:t>
      </w:r>
    </w:p>
    <w:p w:rsidR="009A7235" w:rsidRDefault="00872700">
      <w:pPr>
        <w:ind w:firstLine="72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реализации ФЗ № 172-ФЗ, принято </w:t>
      </w:r>
      <w:hyperlink r:id="rId8" w:tooltip="consultantplus://offline/ref=A4AD50873778DB1DCEAAF86BDCB09950F3E16219478677D57931D9F68CEE045550BAC7728761218E03C76A29V2F" w:history="1">
        <w:r>
          <w:rPr>
            <w:iCs/>
            <w:color w:val="000000" w:themeColor="text1"/>
            <w:sz w:val="28"/>
            <w:szCs w:val="28"/>
          </w:rPr>
          <w:t>постановление городской Думы города Нижнего Новгорода от 17.03.2010 № 24 «О Порядке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Новгорода»</w:t>
        </w:r>
      </w:hyperlink>
      <w:r>
        <w:rPr>
          <w:iCs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целью выявления коррупциогенных факторов в нормативных правовых актах и проектах нормативных правовых актов.</w:t>
      </w:r>
    </w:p>
    <w:p w:rsidR="009A7235" w:rsidRDefault="00872700">
      <w:pPr>
        <w:ind w:firstLine="708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Согласно данного постановления, профильным отраслевым (функциональным) подразделением администрации города</w:t>
      </w:r>
      <w:r>
        <w:rPr>
          <w:color w:val="000000" w:themeColor="text1"/>
          <w:sz w:val="28"/>
          <w:szCs w:val="28"/>
        </w:rPr>
        <w:t xml:space="preserve"> Нижнего Новгорода</w:t>
      </w:r>
      <w:r>
        <w:rPr>
          <w:iCs/>
          <w:color w:val="000000" w:themeColor="text1"/>
          <w:sz w:val="28"/>
          <w:szCs w:val="28"/>
        </w:rPr>
        <w:t>, ответственным за пров</w:t>
      </w:r>
      <w:r>
        <w:rPr>
          <w:iCs/>
          <w:color w:val="000000" w:themeColor="text1"/>
          <w:sz w:val="28"/>
          <w:szCs w:val="28"/>
        </w:rPr>
        <w:t xml:space="preserve">едение антикоррупционной экспертизы, является юридический департамент. 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Администрацией города Нижнего Новгорода заключено соглашение с прокуратурой города Нижнего Новгорода «О взаимодействии администрации города Нижнего Новгорода и прокуратуры города Нижне</w:t>
      </w:r>
      <w:r>
        <w:rPr>
          <w:color w:val="000000" w:themeColor="text1"/>
          <w:sz w:val="28"/>
          <w:szCs w:val="28"/>
        </w:rPr>
        <w:t xml:space="preserve">го Новгорода в правотворческой деятельности» № 32 от 25.10.2010. 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результате совместной работы юридического департамента </w:t>
      </w:r>
      <w:r>
        <w:rPr>
          <w:iCs/>
          <w:color w:val="000000" w:themeColor="text1"/>
          <w:sz w:val="28"/>
          <w:szCs w:val="28"/>
        </w:rPr>
        <w:t>администрации</w:t>
      </w:r>
      <w:r>
        <w:rPr>
          <w:iCs/>
          <w:color w:val="FF0000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города</w:t>
      </w:r>
      <w:r>
        <w:rPr>
          <w:color w:val="000000" w:themeColor="text1"/>
          <w:sz w:val="28"/>
          <w:szCs w:val="28"/>
        </w:rPr>
        <w:t xml:space="preserve"> и прокуратуры города Нижнего Новгорода, на стадии подготовки проектов нормативных правовых актов </w:t>
      </w:r>
      <w:r>
        <w:rPr>
          <w:iCs/>
          <w:color w:val="000000" w:themeColor="text1"/>
          <w:sz w:val="28"/>
          <w:szCs w:val="28"/>
        </w:rPr>
        <w:t>в период с 01.0</w:t>
      </w:r>
      <w:r>
        <w:rPr>
          <w:iCs/>
          <w:color w:val="000000" w:themeColor="text1"/>
          <w:sz w:val="28"/>
          <w:szCs w:val="28"/>
        </w:rPr>
        <w:t xml:space="preserve">1.2023 по 28.09.2023 </w:t>
      </w:r>
      <w:r>
        <w:rPr>
          <w:bCs/>
          <w:color w:val="000000" w:themeColor="text1"/>
          <w:sz w:val="28"/>
          <w:szCs w:val="28"/>
        </w:rPr>
        <w:t>проведена антикоррупционная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экспертиза 1058 проектов </w:t>
      </w:r>
      <w:r>
        <w:rPr>
          <w:color w:val="000000" w:themeColor="text1"/>
          <w:sz w:val="28"/>
          <w:szCs w:val="28"/>
        </w:rPr>
        <w:t>НПА</w:t>
      </w:r>
      <w:r>
        <w:rPr>
          <w:bCs/>
          <w:color w:val="000000" w:themeColor="text1"/>
          <w:sz w:val="28"/>
          <w:szCs w:val="28"/>
        </w:rPr>
        <w:t xml:space="preserve"> (АППГ - 1035), выявлены и устранены коррупциогенные факторы 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50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проектах НПА (АППГ - 53).</w:t>
      </w:r>
    </w:p>
    <w:p w:rsidR="009A7235" w:rsidRDefault="00872700">
      <w:pPr>
        <w:ind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Всего за отчетный период сотрудниками юридического департамента администрации города</w:t>
      </w:r>
      <w:r>
        <w:rPr>
          <w:color w:val="000000" w:themeColor="text1"/>
          <w:sz w:val="28"/>
          <w:szCs w:val="28"/>
        </w:rPr>
        <w:t xml:space="preserve"> Нижнего Новгорода </w:t>
      </w:r>
      <w:r>
        <w:rPr>
          <w:bCs/>
          <w:color w:val="000000" w:themeColor="text1"/>
          <w:sz w:val="28"/>
          <w:szCs w:val="28"/>
        </w:rPr>
        <w:t xml:space="preserve">проведена экспертиза </w:t>
      </w:r>
      <w:r>
        <w:rPr>
          <w:color w:val="000000" w:themeColor="text1"/>
          <w:sz w:val="28"/>
          <w:szCs w:val="28"/>
        </w:rPr>
        <w:t>10901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проекта НПА (АППГ - 8296)</w:t>
      </w:r>
      <w:r>
        <w:rPr>
          <w:color w:val="000000" w:themeColor="text1"/>
          <w:sz w:val="28"/>
          <w:szCs w:val="28"/>
        </w:rPr>
        <w:t>.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коррупциогенными факторами, выявленными в ходе проведения антикоррупционной экспертизы, являются: 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нормативные коллизии;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отсутствие и неполнота административных процедур</w:t>
      </w:r>
      <w:r>
        <w:rPr>
          <w:color w:val="000000" w:themeColor="text1"/>
          <w:sz w:val="28"/>
          <w:szCs w:val="28"/>
        </w:rPr>
        <w:t>;</w:t>
      </w:r>
    </w:p>
    <w:p w:rsidR="009A7235" w:rsidRDefault="00872700">
      <w:pPr>
        <w:ind w:firstLine="567"/>
        <w:jc w:val="both"/>
        <w:rPr>
          <w:rStyle w:val="fontstyle01"/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широта дискриционных полномочий.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По результатам проведенных юридическим департаментом администрации города Нижнего Новгорода и прокуратурой города Нижнего Новгорода антикоррупционных экспертиз НПА, отраслевыми (функциональными) и территориальными орган</w:t>
      </w:r>
      <w:r>
        <w:rPr>
          <w:iCs/>
          <w:color w:val="000000" w:themeColor="text1"/>
          <w:sz w:val="28"/>
          <w:szCs w:val="28"/>
        </w:rPr>
        <w:t>ами администрации города Нижнего Новгорода учитываются выявленные замечания, что приводит к снижению содержания коррупциогенных факторов в муниципальных правовых актах, разрабатываемых в дальнейшем.</w:t>
      </w:r>
    </w:p>
    <w:p w:rsidR="009A7235" w:rsidRDefault="009A7235">
      <w:pPr>
        <w:ind w:firstLine="720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1.4.: </w:t>
      </w:r>
      <w:r>
        <w:rPr>
          <w:color w:val="000000" w:themeColor="text1"/>
          <w:sz w:val="28"/>
          <w:szCs w:val="28"/>
        </w:rPr>
        <w:t>Согласно постановления Правительства РФ от 1</w:t>
      </w:r>
      <w:r>
        <w:rPr>
          <w:color w:val="000000" w:themeColor="text1"/>
          <w:sz w:val="28"/>
          <w:szCs w:val="28"/>
        </w:rPr>
        <w:t>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органам местного самоуправления рекомендовано руководствоваться правилами (утв</w:t>
      </w:r>
      <w:r>
        <w:rPr>
          <w:color w:val="000000" w:themeColor="text1"/>
          <w:sz w:val="28"/>
          <w:szCs w:val="28"/>
        </w:rPr>
        <w:t>ержденными настоящим постановлением) при разработке и утверждении административных регламентов.</w:t>
      </w:r>
    </w:p>
    <w:p w:rsidR="009A7235" w:rsidRDefault="00872700">
      <w:pPr>
        <w:tabs>
          <w:tab w:val="left" w:pos="198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установленными правилами, все действия совершаемые муниципальными служащими по обращениям граждан и организаций должны быть </w:t>
      </w:r>
      <w:r>
        <w:rPr>
          <w:color w:val="000000" w:themeColor="text1"/>
          <w:sz w:val="28"/>
          <w:szCs w:val="28"/>
        </w:rPr>
        <w:t xml:space="preserve">регламентированы административными регламентами по предоставлению муниципальных услуг. 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Принятие административных регламентов направлено на устранение коррупциогенных факторов и сведение к минимуму коррупционных рисков.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2023 год утверждено </w:t>
      </w:r>
      <w:r>
        <w:rPr>
          <w:color w:val="000000" w:themeColor="text1"/>
          <w:sz w:val="28"/>
          <w:szCs w:val="28"/>
        </w:rPr>
        <w:t>10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новых адми</w:t>
      </w:r>
      <w:r>
        <w:rPr>
          <w:color w:val="000000" w:themeColor="text1"/>
          <w:sz w:val="28"/>
          <w:szCs w:val="28"/>
        </w:rPr>
        <w:t xml:space="preserve">нистративных регламентов по предоставлению муниципальных услуг, внесено </w:t>
      </w:r>
      <w:r>
        <w:rPr>
          <w:color w:val="000000" w:themeColor="text1"/>
          <w:sz w:val="28"/>
          <w:szCs w:val="28"/>
        </w:rPr>
        <w:t>25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изменений в действующие административные регламенты и 1 административный регламент отменен.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сайте администрации города в подразделе «Административные регламенты» содержится инфо</w:t>
      </w:r>
      <w:r>
        <w:rPr>
          <w:color w:val="000000" w:themeColor="text1"/>
          <w:sz w:val="28"/>
          <w:szCs w:val="28"/>
        </w:rPr>
        <w:t>рмации о действующих административных регламентах по оказанию муниципальных услуг, а в подразделе «Проекты документов» - информации о подготовленных проектах административных регламентов.</w:t>
      </w:r>
    </w:p>
    <w:p w:rsidR="009A7235" w:rsidRDefault="009A7235">
      <w:pPr>
        <w:ind w:firstLine="708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1.5:</w:t>
      </w:r>
      <w:r>
        <w:rPr>
          <w:color w:val="000000" w:themeColor="text1"/>
          <w:sz w:val="28"/>
          <w:szCs w:val="28"/>
        </w:rPr>
        <w:t xml:space="preserve"> В соответствии с постановлением администрации города Ниж</w:t>
      </w:r>
      <w:r>
        <w:rPr>
          <w:color w:val="000000" w:themeColor="text1"/>
          <w:sz w:val="28"/>
          <w:szCs w:val="28"/>
        </w:rPr>
        <w:t>него Новгорода № 754 от 21.03.2018 (далее – Постановление), при администрации города Нижнего Новгорода создана и действует комиссия по координации работы по противодействию коррупции (далее – Комиссия).</w:t>
      </w:r>
    </w:p>
    <w:p w:rsidR="009A7235" w:rsidRDefault="00872700">
      <w:pPr>
        <w:widowControl w:val="0"/>
        <w:ind w:firstLine="6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своевременной корректировки муниципальных пра</w:t>
      </w:r>
      <w:r>
        <w:rPr>
          <w:color w:val="000000" w:themeColor="text1"/>
          <w:sz w:val="28"/>
          <w:szCs w:val="28"/>
        </w:rPr>
        <w:t>вовых актов в 2023 году внесено 3 изменения в постановление № 754 от 21.03.2018, по персональному составу Комиссии.</w:t>
      </w:r>
    </w:p>
    <w:p w:rsidR="009A7235" w:rsidRDefault="00872700">
      <w:pPr>
        <w:pStyle w:val="ConsPlusTitle0"/>
        <w:ind w:firstLine="60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Департамент по безопасности и мобилизационной подготовке администрации города Н. Новгорода (далее – Департамент), согласно пункта 5 положени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я о Комиссии не реже одного раза в квартал организует проведение заседания Комиссии. </w:t>
      </w:r>
    </w:p>
    <w:p w:rsidR="009A7235" w:rsidRDefault="00872700">
      <w:pPr>
        <w:ind w:firstLine="6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утвержденным Планом работы Комиссии на 2023 год, проведено 4 заседания Комиссии, рассмотрено 14 вопросов, принято 51 решение.</w:t>
      </w:r>
      <w:r>
        <w:rPr>
          <w:color w:val="000000" w:themeColor="text1"/>
          <w:sz w:val="28"/>
          <w:szCs w:val="28"/>
        </w:rPr>
        <w:t xml:space="preserve"> По принятым Комиссией решениям определены конкретные сроки и исполнители.</w:t>
      </w:r>
    </w:p>
    <w:p w:rsidR="009A7235" w:rsidRDefault="00872700">
      <w:pPr>
        <w:ind w:firstLine="6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Утвержденные протоколы заседаний Комиссии и План работы Комиссии на 2024 год направлены членам Комиссии, руководителям отраслевых (функциональных) и территориальных органов админист</w:t>
      </w:r>
      <w:r>
        <w:rPr>
          <w:color w:val="000000" w:themeColor="text1"/>
          <w:sz w:val="28"/>
          <w:szCs w:val="28"/>
        </w:rPr>
        <w:t>рации города Нижнего Новгорода, для информации, использования в работе и исполнения решений в части касающейся.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 осуществляет постоянный контроль за качеством и сроками исполнения принимаемых решений Комиссии. 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состоянию на 12.10.2023 года в</w:t>
      </w:r>
      <w:r>
        <w:rPr>
          <w:color w:val="000000" w:themeColor="text1"/>
          <w:sz w:val="28"/>
          <w:szCs w:val="28"/>
        </w:rPr>
        <w:t>се ранее принятые Комиссией решения исполнены, за исключением 3-х сроки по которым не наступили: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по протоколу Комиссии № 3/23:  по п.2.2 срок исполнения до 30.12.2024 (отв. ТПП НО),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по протоколу Комиссии № 4/23:</w:t>
      </w:r>
      <w:r>
        <w:rPr>
          <w:color w:val="000000" w:themeColor="text1"/>
          <w:sz w:val="28"/>
          <w:szCs w:val="28"/>
        </w:rPr>
        <w:t xml:space="preserve"> по п.2.2.2 срок исполнения до 27.12.202</w:t>
      </w:r>
      <w:r>
        <w:rPr>
          <w:color w:val="000000" w:themeColor="text1"/>
          <w:sz w:val="28"/>
          <w:szCs w:val="28"/>
        </w:rPr>
        <w:t xml:space="preserve">4 (отв. </w:t>
      </w:r>
      <w:r>
        <w:rPr>
          <w:color w:val="000000" w:themeColor="text1"/>
          <w:sz w:val="28"/>
          <w:szCs w:val="28"/>
        </w:rPr>
        <w:t>ДКПиРМУ)</w:t>
      </w:r>
      <w:r>
        <w:rPr>
          <w:color w:val="000000" w:themeColor="text1"/>
          <w:sz w:val="28"/>
          <w:szCs w:val="28"/>
        </w:rPr>
        <w:t xml:space="preserve">, по п.3.2 срок исполнения до 27.12.2024 (отв. </w:t>
      </w:r>
      <w:r>
        <w:rPr>
          <w:color w:val="000000" w:themeColor="text1"/>
          <w:sz w:val="28"/>
          <w:szCs w:val="28"/>
        </w:rPr>
        <w:t>ДРТиВС)</w:t>
      </w:r>
      <w:r>
        <w:rPr>
          <w:color w:val="000000" w:themeColor="text1"/>
          <w:sz w:val="28"/>
          <w:szCs w:val="28"/>
        </w:rPr>
        <w:t>.</w:t>
      </w:r>
    </w:p>
    <w:p w:rsidR="009A7235" w:rsidRDefault="00872700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1.6: </w:t>
      </w:r>
      <w:r>
        <w:rPr>
          <w:color w:val="000000" w:themeColor="text1"/>
          <w:sz w:val="28"/>
          <w:szCs w:val="28"/>
        </w:rPr>
        <w:t xml:space="preserve">Департамент по безопасности ежеквартально обобщает информацию о результатах выполнения мероприятий настоящего Плана ответственными исполнителями. </w:t>
      </w:r>
    </w:p>
    <w:p w:rsidR="009A7235" w:rsidRDefault="00872700">
      <w:pPr>
        <w:ind w:firstLine="6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Ежегодный отчет о ходе р</w:t>
      </w:r>
      <w:r>
        <w:rPr>
          <w:color w:val="000000" w:themeColor="text1"/>
          <w:sz w:val="28"/>
          <w:szCs w:val="28"/>
        </w:rPr>
        <w:t>еализации антикоррупционной политики за 2023 год будет рассмотрен на заседании Комиссии в 1 квартале 2024 года.</w:t>
      </w:r>
    </w:p>
    <w:p w:rsidR="009A7235" w:rsidRDefault="009A7235">
      <w:pPr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Обеспечение прозрачности работы муниципальных органов, укрепление их связей с гражданским обществом, стимулирование антикоррупционной активн</w:t>
      </w:r>
      <w:r>
        <w:rPr>
          <w:b/>
          <w:color w:val="000000" w:themeColor="text1"/>
          <w:sz w:val="28"/>
          <w:szCs w:val="28"/>
        </w:rPr>
        <w:t>ости общественности</w:t>
      </w:r>
    </w:p>
    <w:p w:rsidR="009A7235" w:rsidRDefault="009A7235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2.1: </w:t>
      </w:r>
      <w:r>
        <w:rPr>
          <w:color w:val="000000" w:themeColor="text1"/>
          <w:sz w:val="28"/>
          <w:szCs w:val="28"/>
        </w:rPr>
        <w:t>В соответствии с действующим законодательством отраслевыми (функциональными) и территориальными органами администрации города Нижнего Новгорода организован прием сообщений, обращений граждан и организаций о коррупционных пра</w:t>
      </w:r>
      <w:r>
        <w:rPr>
          <w:color w:val="000000" w:themeColor="text1"/>
          <w:sz w:val="28"/>
          <w:szCs w:val="28"/>
        </w:rPr>
        <w:t>вонарушениях.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истекший 2023 год отделом по работе с обращениями граждан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и предпринимателей департамента кадровой политики и развития муниципального управления администрации города Нижнего Новгорода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принято 14 обращений:</w:t>
      </w:r>
    </w:p>
    <w:p w:rsidR="009A7235" w:rsidRDefault="00872700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- 12 обращений рассмотрено по существу: в 6 случаях нарушений не выявлено (факты, изложенные в обращении, не нашли подтверждения),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3 обращениям применено дисциплинарное взыскание, </w:t>
      </w:r>
      <w:r>
        <w:rPr>
          <w:sz w:val="28"/>
          <w:szCs w:val="28"/>
        </w:rPr>
        <w:t>в т.ч. по 1 обращению в настоящее время КРУ проводятся контрольные меропр</w:t>
      </w:r>
      <w:r>
        <w:rPr>
          <w:sz w:val="28"/>
          <w:szCs w:val="28"/>
        </w:rPr>
        <w:t>иятия в отношении МБОУ ДО СШ «Олимп» по фактам нарушений, указанным в обращении, в соответствии с компетенцией КРУ (вопросы оплаты труда, в том числе распределения премиальных выплат, обоснованность и законность расходования средств и др.), по 2 обращениям</w:t>
      </w:r>
      <w:r>
        <w:rPr>
          <w:sz w:val="28"/>
          <w:szCs w:val="28"/>
        </w:rPr>
        <w:t xml:space="preserve"> в 1 квартале 2024 года будет проведена плановая проверка по направлениям «кадры и работа с персоналом» и «оплата и нормирование труда»,  по 1 обращению проверка относительно превышения полномочий хореографа может быть осуществлена директором МБУ ДО «ДШИ «</w:t>
      </w:r>
      <w:r>
        <w:rPr>
          <w:sz w:val="28"/>
          <w:szCs w:val="28"/>
        </w:rPr>
        <w:t>Созвездие» (по информации департамента культуры администрации города Нижнего Новгорода),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1 обращение направлено по принадлежности министру образования и науки Нижегородской области,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 обращение направлено по принадлежности в Главное управление Министе</w:t>
      </w:r>
      <w:r>
        <w:rPr>
          <w:color w:val="000000" w:themeColor="text1"/>
          <w:sz w:val="28"/>
          <w:szCs w:val="28"/>
        </w:rPr>
        <w:t>рства внутренних дел Российской Федерации по Нижегородской области.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территориальные органы администрации города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поступило 1 обращение с признаками коррупционных правонарушений (Автозаводский район - информация не подтвердилась).</w:t>
      </w:r>
    </w:p>
    <w:p w:rsidR="009A7235" w:rsidRDefault="009A7235">
      <w:pPr>
        <w:jc w:val="both"/>
        <w:rPr>
          <w:color w:val="000000" w:themeColor="text1"/>
          <w:szCs w:val="20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2.2:</w:t>
      </w:r>
      <w:r>
        <w:rPr>
          <w:color w:val="000000" w:themeColor="text1"/>
          <w:sz w:val="28"/>
          <w:szCs w:val="28"/>
        </w:rPr>
        <w:t xml:space="preserve">  Для обеспече</w:t>
      </w:r>
      <w:r>
        <w:rPr>
          <w:color w:val="000000" w:themeColor="text1"/>
          <w:sz w:val="28"/>
          <w:szCs w:val="28"/>
        </w:rPr>
        <w:t>ния эффективного функционирования постоянно действующих каналов связи главы города, заместителей главы администрации, руководителей отраслевых (функциональных) и территориальных органов администрации города Нижнего Новгорода, проводятся личные приемы гражд</w:t>
      </w:r>
      <w:r>
        <w:rPr>
          <w:color w:val="000000" w:themeColor="text1"/>
          <w:sz w:val="28"/>
          <w:szCs w:val="28"/>
        </w:rPr>
        <w:t>ан согласно графикам работы, выездные встречи с населением, а также «прямые» и «горячие» телефонные линии по разным вопросам.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соответствии с Положением о работе с обращениями граждан и организации личного приема граждан должностными лицами администрации </w:t>
      </w:r>
      <w:r>
        <w:rPr>
          <w:color w:val="000000" w:themeColor="text1"/>
          <w:sz w:val="28"/>
          <w:szCs w:val="28"/>
        </w:rPr>
        <w:t>города Нижнего Новгорода, утвержденным распоряжением администрации города Нижнего Новгорода от 10.05.2012 № 193-р: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отделом по работе с обращениями граждан и предпринимателей </w:t>
      </w:r>
      <w:r>
        <w:rPr>
          <w:color w:val="000000" w:themeColor="text1"/>
          <w:sz w:val="28"/>
          <w:szCs w:val="28"/>
        </w:rPr>
        <w:t>департамента кадровой политики и развития муниципального управления администрации города Нижнего Новгорода организуются личные приемы граждан главой города (не реже одного раза в месяц), первыми заместителями главы администрации города, заместителями главы</w:t>
      </w:r>
      <w:r>
        <w:rPr>
          <w:color w:val="000000" w:themeColor="text1"/>
          <w:sz w:val="28"/>
          <w:szCs w:val="28"/>
        </w:rPr>
        <w:t xml:space="preserve"> администрации города (за исключением глав администраций районов города) и руководителем аппарата главы города (не реже двух раз в месяц); 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отделом по работе с обращениями граждан и предпринимателей департамента кадровой политики и развития муниципальног</w:t>
      </w:r>
      <w:r>
        <w:rPr>
          <w:color w:val="000000" w:themeColor="text1"/>
          <w:sz w:val="28"/>
          <w:szCs w:val="28"/>
        </w:rPr>
        <w:t>о управления администрации города Нижнего Новгорода осуществляется прием устных обращений граждан в адрес администрации города, главы города, первых заместителей главы администрации города, заместителей главы администрации города (за исключением глав админ</w:t>
      </w:r>
      <w:r>
        <w:rPr>
          <w:color w:val="000000" w:themeColor="text1"/>
          <w:sz w:val="28"/>
          <w:szCs w:val="28"/>
        </w:rPr>
        <w:t>истраций районов города) и руководителя аппарата главы города на личных приемах сотрудниками отдела;</w:t>
      </w:r>
    </w:p>
    <w:p w:rsidR="009A7235" w:rsidRDefault="00872700">
      <w:pPr>
        <w:pStyle w:val="ConsPlusNormal"/>
        <w:ind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отделом по работе с обращениями граждан  и предпринимателей департамента кадровой политики и развития муниципального управления администрации города Нижн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Новгорода осуществляется прием письменных обращений граждан в адрес администрации города, главы города, первых заместителей главы администрации города, заместителей главы администрации города (за исключением глав администраций районов города) и руковод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аппарата главы города: на личных приемах сотрудниками отдела, через «Интернет-приемную» на официальном сайте администрации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://нижнийновгород.рф/, электронной почтой на электронные адрес администрации Нижнего Новгорода (</w:t>
      </w:r>
      <w:hyperlink r:id="rId9" w:tooltip="mailto:ann@admgor.nnov.ru" w:history="1">
        <w:r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ann@admgor.nnov.ru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ogr@admgor.nnov.ru).</w:t>
      </w:r>
    </w:p>
    <w:p w:rsidR="009A7235" w:rsidRDefault="00872700">
      <w:pPr>
        <w:pStyle w:val="ConsPlusNormal"/>
        <w:ind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периоде 2023 года проведено: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- 63 личных приема граждан главой города, первыми заместителями главы администрации города, заместителями главы администра</w:t>
      </w:r>
      <w:r>
        <w:rPr>
          <w:color w:val="000000" w:themeColor="text1"/>
          <w:sz w:val="28"/>
          <w:szCs w:val="28"/>
        </w:rPr>
        <w:t>ции города и руководителем аппарата главы города (руководством территориальных органов администрации города проведен 187 личный приемов, в ходе которых принято 562 гражданина);</w:t>
      </w:r>
    </w:p>
    <w:p w:rsidR="009A7235" w:rsidRDefault="00872700">
      <w:pPr>
        <w:pStyle w:val="ConsPlusNormal"/>
        <w:ind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- 125 "горячих" телефонных линий проведено сотрудниками отраслевых (функциональ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ных) органов администрации города.</w:t>
      </w:r>
    </w:p>
    <w:p w:rsidR="009A7235" w:rsidRDefault="00872700">
      <w:pPr>
        <w:pStyle w:val="ConsPlusNormal"/>
        <w:ind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здании приемной граждан администрации города Нижнего Новгорода (пер.Чернопрудский, д.4) на 1 и 2 этажах оформлены информационные стенды, на которых размещена справочная информация и основные положения Федеральных законо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 2 мая 2006 года № 59-ФЗ «О порядке рассмотрения обращений граждан Российской Федерации» и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9A7235" w:rsidRDefault="00872700">
      <w:pPr>
        <w:shd w:val="clear" w:color="FFFFFF" w:themeColor="background1" w:fill="FFFFFF" w:themeFill="background1"/>
        <w:ind w:firstLine="708"/>
        <w:jc w:val="both"/>
        <w:rPr>
          <w:b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В здании администра</w:t>
      </w:r>
      <w:r>
        <w:rPr>
          <w:color w:val="000000" w:themeColor="text1"/>
          <w:sz w:val="28"/>
          <w:szCs w:val="28"/>
        </w:rPr>
        <w:t>ции города Нижнего Новгорода (Кремль, корпус 5) и в здании приемной граждан администрации города Нижнего Новгорода (пер.Чернопрудский, д. 4, 1 этаж) установлены ящики для приема письменных обращений граждан и организаций. На официальном сайте администрации</w:t>
      </w:r>
      <w:r>
        <w:rPr>
          <w:color w:val="000000" w:themeColor="text1"/>
          <w:sz w:val="28"/>
          <w:szCs w:val="28"/>
        </w:rPr>
        <w:t xml:space="preserve"> города </w:t>
      </w:r>
      <w:r>
        <w:rPr>
          <w:color w:val="000000" w:themeColor="text1"/>
          <w:sz w:val="28"/>
          <w:szCs w:val="28"/>
        </w:rPr>
        <w:lastRenderedPageBreak/>
        <w:t xml:space="preserve">«нижнийновгород.рф» в разделе «Личный прием граждан», так же размещена вся необходимая информация </w:t>
      </w:r>
      <w:r>
        <w:rPr>
          <w:rStyle w:val="aff8"/>
          <w:b w:val="0"/>
          <w:color w:val="000000" w:themeColor="text1"/>
          <w:sz w:val="28"/>
          <w:szCs w:val="28"/>
          <w:highlight w:val="white"/>
          <w:shd w:val="clear" w:color="auto" w:fill="F4F7FB"/>
        </w:rPr>
        <w:t>по работе с обращениями граждан и предпринимателей департамента кадровой политики и развития муниципального управления администрации города Нижнего Но</w:t>
      </w:r>
      <w:r>
        <w:rPr>
          <w:rStyle w:val="aff8"/>
          <w:b w:val="0"/>
          <w:color w:val="000000" w:themeColor="text1"/>
          <w:sz w:val="28"/>
          <w:szCs w:val="28"/>
          <w:highlight w:val="white"/>
          <w:shd w:val="clear" w:color="auto" w:fill="F4F7FB"/>
        </w:rPr>
        <w:t>вгорода</w:t>
      </w:r>
      <w:r>
        <w:rPr>
          <w:b/>
          <w:color w:val="000000" w:themeColor="text1"/>
          <w:sz w:val="28"/>
          <w:szCs w:val="28"/>
          <w:highlight w:val="white"/>
        </w:rPr>
        <w:t>.</w:t>
      </w:r>
    </w:p>
    <w:p w:rsidR="009A7235" w:rsidRDefault="00872700">
      <w:pPr>
        <w:shd w:val="clear" w:color="FFFFFF" w:themeColor="background1" w:fill="FFFFFF" w:themeFill="background1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Актуальная информация по вопросам противодействия коррупции размещена на официальном сайте администрации города «нижнийновгород.рф» в разделе «Противодействие коррупции», кроме того, в данном разделе размещены сведения о доходах, об имуществе и об</w:t>
      </w:r>
      <w:r>
        <w:rPr>
          <w:color w:val="000000" w:themeColor="text1"/>
          <w:sz w:val="28"/>
          <w:szCs w:val="28"/>
        </w:rPr>
        <w:t>язательствах имущественного характера, представленных муниципальными служащими и руководителями муниципальных учреждений, о заседаниях комиссии по соблюдению требований к служебному поведению и урегулированию конфликта интересов, а также «горячая» кнопка «</w:t>
      </w:r>
      <w:r>
        <w:rPr>
          <w:color w:val="000000" w:themeColor="text1"/>
          <w:sz w:val="28"/>
          <w:szCs w:val="28"/>
        </w:rPr>
        <w:t>Обратная связь для сообщений о фактах коррупции».</w:t>
      </w:r>
    </w:p>
    <w:p w:rsidR="009A7235" w:rsidRDefault="009A7235">
      <w:pPr>
        <w:ind w:firstLine="54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2.3: </w:t>
      </w:r>
      <w:r>
        <w:rPr>
          <w:color w:val="000000" w:themeColor="text1"/>
          <w:sz w:val="28"/>
          <w:szCs w:val="28"/>
        </w:rPr>
        <w:t>Управлением информационной политики администрации города Нижнего Новгорода на постоянной основе осуществляет информирование общественности о результатах работы по профилактике коррупционных и ин</w:t>
      </w:r>
      <w:r>
        <w:rPr>
          <w:color w:val="000000" w:themeColor="text1"/>
          <w:sz w:val="28"/>
          <w:szCs w:val="28"/>
        </w:rPr>
        <w:t>ых, а также информационное сопровождение заседаний комиссии по координации работы по противодействию коррупции при администрации города Нижнего Новгорода.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2023 году размещено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65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материалов по антикоррупционной тематике в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67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источниках СМИ: </w:t>
      </w:r>
    </w:p>
    <w:p w:rsidR="009A7235" w:rsidRDefault="0087270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- электронные СМИ -38 материал в 58 интернет СМИ;</w:t>
      </w: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печатные СМИ - 15 материалов в 5 источниках - «Новое Дело», «Ленинская смена», «АИФ», «День города», «Красный Сормович»;</w:t>
      </w: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ТВ - 12 сообщений на 4-х телеканалах - ГТРК Нижний Новгород, Сети, ННТВ, Волга.</w:t>
      </w: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Информационное сопровождение заседаний Комиссии, по мере проведения в обязательном порядке включаются в еженедельный информационный план пресс-службы. </w:t>
      </w: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Проведенные 28.02., 15.06., 12.09. и 19.12.2023 заседания Комиссии освещены в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7 СМИ: на интернет-сайтах</w:t>
      </w:r>
      <w:r>
        <w:rPr>
          <w:color w:val="000000" w:themeColor="text1"/>
          <w:sz w:val="28"/>
          <w:szCs w:val="28"/>
        </w:rPr>
        <w:t xml:space="preserve"> Нижнийновгород.рф, сайт газеты «День города. Нижний Новгорода», Холм, ВремяН, Миртесен и в печатных изданиях газет «День города. Нижний Новгорода» и «Красный Сормович».</w:t>
      </w:r>
    </w:p>
    <w:p w:rsidR="009A7235" w:rsidRDefault="009A7235">
      <w:pPr>
        <w:ind w:firstLine="540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2.4.: </w:t>
      </w:r>
      <w:r>
        <w:rPr>
          <w:color w:val="000000" w:themeColor="text1"/>
          <w:sz w:val="28"/>
          <w:szCs w:val="28"/>
        </w:rPr>
        <w:t xml:space="preserve">На официальном сайте администрации города Нижнего Новгорода в подразделе </w:t>
      </w:r>
      <w:r>
        <w:rPr>
          <w:color w:val="000000" w:themeColor="text1"/>
          <w:sz w:val="28"/>
          <w:szCs w:val="28"/>
        </w:rPr>
        <w:t>«Противодействие коррупции» раздела «Муниципалитет» размещены нормативные правовые и иные акты, методические и иные материалы по вопросам противодействия коррупции. Подраздел поддерживается в актуальном состоянии.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2023 года в подразделе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были размещены:</w:t>
      </w:r>
    </w:p>
    <w:p w:rsidR="009A7235" w:rsidRDefault="00872700">
      <w:pPr>
        <w:ind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10" w:tooltip="https://xn--b1acdfjbh2acclca1a.xn--p1ai/uploads/editor/b7/78/%D0%9C%D0%B5%D1%82%D0%BE%D0%B4%D0%B8%D1%87%D0%B5%D1%81%D0%BA%D0%B8%D0%B5%20%D1%80%D0%B5%D0%BA%D0%BE%D0%BC%D0%B5%D0%BD%D0%B4%D0%B0%D1%86%D0%B8%D0%B8%20%D0%9C%D0%B8%D0%BD%D1%82%D1%80%D1%83%D0%B4%D0%B0%" w:history="1">
        <w:r>
          <w:rPr>
            <w:rStyle w:val="af6"/>
            <w:color w:val="000000" w:themeColor="text1"/>
            <w:sz w:val="28"/>
            <w:szCs w:val="28"/>
            <w:u w:val="none"/>
          </w:rPr>
          <w:t>методические рекомендации</w:t>
        </w:r>
      </w:hyperlink>
      <w:r>
        <w:rPr>
          <w:color w:val="000000" w:themeColor="text1"/>
          <w:sz w:val="28"/>
          <w:szCs w:val="28"/>
        </w:rPr>
        <w:t> Министерства труда и социальной защиты РФ по вопросам представления сведений о доходах, расходах, об имуществе и обязательствах имущественного характ</w:t>
      </w:r>
      <w:r>
        <w:rPr>
          <w:color w:val="000000" w:themeColor="text1"/>
          <w:sz w:val="28"/>
          <w:szCs w:val="28"/>
        </w:rPr>
        <w:t>ера и заполнения соответствующей формы справки в 2023 году (за отчетный 2022 год),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11" w:tooltip="https://xn--b1acdfjbh2acclca1a.xn--p1ai/uploads/editor/d3/83/%D0%9D%D0%BE%D0%B2%D0%B5%D0%BB%D0%BB%D1%8B%202021%20%D0%B3%D0%BE%D0%B4.docx" w:history="1">
        <w:r>
          <w:rPr>
            <w:rStyle w:val="af6"/>
            <w:color w:val="000000" w:themeColor="text1"/>
            <w:sz w:val="28"/>
            <w:szCs w:val="28"/>
            <w:u w:val="none"/>
          </w:rPr>
          <w:t>основные новеллы в Методических рекомендациях</w:t>
        </w:r>
      </w:hyperlink>
      <w:r>
        <w:rPr>
          <w:color w:val="000000" w:themeColor="text1"/>
          <w:sz w:val="28"/>
          <w:szCs w:val="28"/>
        </w:rPr>
        <w:t xml:space="preserve"> по вопросам представления сведений о доходах, расходах, об имуществе и обязательствах </w:t>
      </w:r>
      <w:r>
        <w:rPr>
          <w:color w:val="000000" w:themeColor="text1"/>
          <w:sz w:val="28"/>
          <w:szCs w:val="28"/>
        </w:rPr>
        <w:t>имущественного характера и заполнения соответствующей формы справки в 2023 году (за отчетный 2022 год),</w:t>
      </w:r>
    </w:p>
    <w:p w:rsidR="009A7235" w:rsidRDefault="0087270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Указ Президента Российской Федерации от 29.12.2022 № 968 «Об особенностях исполнения обязанностей, соблюдения ограничений и запретов в области противо</w:t>
      </w:r>
      <w:r>
        <w:rPr>
          <w:color w:val="000000" w:themeColor="text1"/>
          <w:sz w:val="28"/>
          <w:szCs w:val="28"/>
        </w:rPr>
        <w:t xml:space="preserve">действия коррупции некоторыми категориями граждан в период проведения специальной военной операции».  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официальном сайте администрации города Нижнего Новгорода размещено 1517 муниципальных правовых актов, из которых 19 – по противодействию коррупции.</w:t>
      </w:r>
    </w:p>
    <w:p w:rsidR="009A7235" w:rsidRDefault="009A7235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2.5:</w:t>
      </w:r>
      <w:r>
        <w:rPr>
          <w:color w:val="000000" w:themeColor="text1"/>
          <w:sz w:val="28"/>
          <w:szCs w:val="28"/>
        </w:rPr>
        <w:t xml:space="preserve"> Взаимодействие с зарегистрированными на территории города Нижнего Новгорода общественными объединениями и некоммерческими организациями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осуществляет</w:t>
      </w:r>
      <w:r>
        <w:rPr>
          <w:bCs/>
          <w:color w:val="000000" w:themeColor="text1"/>
          <w:sz w:val="28"/>
          <w:szCs w:val="28"/>
        </w:rPr>
        <w:t xml:space="preserve"> отдел по взаимодействию с институтами гражданского общества департамента социальных коммуникаций</w:t>
      </w:r>
      <w:r>
        <w:rPr>
          <w:bCs/>
          <w:color w:val="000000" w:themeColor="text1"/>
          <w:sz w:val="28"/>
          <w:szCs w:val="28"/>
        </w:rPr>
        <w:t xml:space="preserve"> и молодежной политики администрации города Нижнего Новгорода.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выписки из реестра Главного управления Министерства юстиции по Нижегородской области, на территории Нижнего Новгорода зарегистрированы </w:t>
      </w:r>
      <w:r>
        <w:rPr>
          <w:b/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 общественные некоммерческие</w:t>
      </w:r>
      <w:r>
        <w:rPr>
          <w:color w:val="000000" w:themeColor="text1"/>
          <w:sz w:val="28"/>
          <w:szCs w:val="28"/>
        </w:rPr>
        <w:t xml:space="preserve"> организации (далее – НКО), в перечень уставных целей и задач которых входит противодействие коррупции, из которых только Некоммерческое партнерство «Агентство по противодействию коррупции, организованной преступности и терроризму», подтвердило свое соглас</w:t>
      </w:r>
      <w:r>
        <w:rPr>
          <w:color w:val="000000" w:themeColor="text1"/>
          <w:sz w:val="28"/>
          <w:szCs w:val="28"/>
        </w:rPr>
        <w:t>ие взаимодействовать с администрацией города, в рамках работы Комиссии по противодействию коррупции при главе администрации города Нижнего Новгорода.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данной организации включен в состав Комиссии по противодействию коррупции при главе администр</w:t>
      </w:r>
      <w:r>
        <w:rPr>
          <w:color w:val="000000" w:themeColor="text1"/>
          <w:sz w:val="28"/>
          <w:szCs w:val="28"/>
        </w:rPr>
        <w:t>ации города Нижнего Новгорода.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Обращений в администрацию города от вышеуказанных организаций и иных организаций, по вопросу оказания им информационной помощи в антикоррупционной сфере, в отчетный период не поступало.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2.6: </w:t>
      </w:r>
      <w:r>
        <w:rPr>
          <w:color w:val="000000" w:themeColor="text1"/>
          <w:sz w:val="28"/>
          <w:szCs w:val="28"/>
        </w:rPr>
        <w:t>В целях повышения уровня пр</w:t>
      </w:r>
      <w:r>
        <w:rPr>
          <w:color w:val="000000" w:themeColor="text1"/>
          <w:sz w:val="28"/>
          <w:szCs w:val="28"/>
        </w:rPr>
        <w:t xml:space="preserve">авосознания граждан и информирования населения о проводимых администрацией города Н.Новгорода антикоррупционных мероприятиях, за 2023 год на официальном сайте администрации города и других официальных сайтах СМИ опубликовано </w:t>
      </w:r>
      <w:r>
        <w:rPr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материалов (пресс-релиза):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Более 200 тысяч учащихся образовательных учреждений приняли участие в антикоррупционных мероприятиях в 2022 году (Нижнийновгород.рф, газета Красный Сормович, сайт газеты «День города. Нижний Новгорода», газета «День города. Нижний Новгород»);</w:t>
      </w:r>
    </w:p>
    <w:p w:rsidR="009A7235" w:rsidRDefault="00872700">
      <w:pPr>
        <w:pStyle w:val="1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Информация о состоянии антикоррупционной работы в администрации Нижегородского района за 2022 год (нижнийновгород.рф);</w:t>
      </w:r>
    </w:p>
    <w:p w:rsidR="009A7235" w:rsidRDefault="00872700">
      <w:pPr>
        <w:pStyle w:val="1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bCs/>
          <w:color w:val="000000" w:themeColor="text1"/>
          <w:szCs w:val="28"/>
          <w:shd w:val="clear" w:color="auto" w:fill="FFFFFF"/>
        </w:rPr>
        <w:t>Более 1,6 тысяч антикоррупционных мероприятий прошло в нижегородских образовательных учреждениях с начала 2023 года (</w:t>
      </w:r>
      <w:r>
        <w:rPr>
          <w:color w:val="000000" w:themeColor="text1"/>
          <w:szCs w:val="28"/>
        </w:rPr>
        <w:t>Холм, ВремяН, Ми</w:t>
      </w:r>
      <w:r>
        <w:rPr>
          <w:color w:val="000000" w:themeColor="text1"/>
          <w:szCs w:val="28"/>
        </w:rPr>
        <w:t>ртесен, День города (газета, сайт);</w:t>
      </w:r>
    </w:p>
    <w:p w:rsidR="009A7235" w:rsidRDefault="00872700">
      <w:pPr>
        <w:ind w:firstLine="708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- Более трех тысяч обращений поступило на «горячие линии» департамента жилья и городской инфраструктуры (</w:t>
      </w:r>
      <w:r>
        <w:rPr>
          <w:color w:val="000000" w:themeColor="text1"/>
          <w:sz w:val="28"/>
          <w:szCs w:val="28"/>
        </w:rPr>
        <w:t xml:space="preserve">нижнийновгород.рф, День города (сайт)); </w:t>
      </w:r>
    </w:p>
    <w:p w:rsidR="009A7235" w:rsidRDefault="00872700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Заседание комиссии по координации работы по противодействию коррупции со</w:t>
      </w:r>
      <w:r>
        <w:rPr>
          <w:color w:val="000000" w:themeColor="text1"/>
          <w:sz w:val="28"/>
          <w:szCs w:val="28"/>
        </w:rPr>
        <w:t>стоялось в администрации Нижнего Новгорода (нижнийновгород.рф)</w:t>
      </w:r>
      <w:r>
        <w:rPr>
          <w:color w:val="000000" w:themeColor="text1"/>
          <w:sz w:val="28"/>
          <w:szCs w:val="28"/>
        </w:rPr>
        <w:t>.</w:t>
      </w:r>
    </w:p>
    <w:p w:rsidR="009A7235" w:rsidRDefault="00872700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отчетный период на ННТВ были размещены социальные видеоролики антикоррупционной направленности, а также на официальных страницах </w:t>
      </w:r>
      <w:r>
        <w:rPr>
          <w:color w:val="000000" w:themeColor="text1"/>
          <w:sz w:val="28"/>
          <w:szCs w:val="28"/>
        </w:rPr>
        <w:lastRenderedPageBreak/>
        <w:t>социальных сетях администрации города Нижнего Новгорода (</w:t>
      </w:r>
      <w:hyperlink r:id="rId12" w:tooltip="https://vk.com/nn_admgorod?w=wall-166725785_119298" w:history="1">
        <w:r>
          <w:rPr>
            <w:rStyle w:val="af6"/>
            <w:color w:val="000000" w:themeColor="text1"/>
            <w:sz w:val="28"/>
            <w:szCs w:val="28"/>
          </w:rPr>
          <w:t>https://vk.com/nn_admgorod?w=wall-166725785_119298</w:t>
        </w:r>
      </w:hyperlink>
      <w:r>
        <w:rPr>
          <w:rStyle w:val="af6"/>
          <w:color w:val="000000" w:themeColor="text1"/>
          <w:sz w:val="28"/>
          <w:szCs w:val="28"/>
        </w:rPr>
        <w:t xml:space="preserve">, </w:t>
      </w:r>
      <w:hyperlink r:id="rId13" w:tooltip="https://t.me/admgornn/5524" w:history="1">
        <w:r>
          <w:rPr>
            <w:rStyle w:val="af6"/>
            <w:color w:val="000000" w:themeColor="text1"/>
            <w:sz w:val="28"/>
            <w:szCs w:val="28"/>
          </w:rPr>
          <w:t>https://t</w:t>
        </w:r>
        <w:r>
          <w:rPr>
            <w:rStyle w:val="af6"/>
            <w:color w:val="000000" w:themeColor="text1"/>
            <w:sz w:val="28"/>
            <w:szCs w:val="28"/>
          </w:rPr>
          <w:t>.me/admgornn/5524</w:t>
        </w:r>
      </w:hyperlink>
      <w:r>
        <w:rPr>
          <w:rStyle w:val="af6"/>
          <w:color w:val="000000" w:themeColor="text1"/>
          <w:sz w:val="28"/>
          <w:szCs w:val="28"/>
        </w:rPr>
        <w:t>).</w:t>
      </w:r>
    </w:p>
    <w:p w:rsidR="009A7235" w:rsidRDefault="009A7235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2.7:</w:t>
      </w:r>
      <w:r>
        <w:rPr>
          <w:color w:val="000000" w:themeColor="text1"/>
          <w:sz w:val="28"/>
          <w:szCs w:val="28"/>
        </w:rPr>
        <w:t xml:space="preserve"> В работе Комиссии по противодействию коррупции при администрации города Н. Новгорода принимают участие </w:t>
      </w:r>
      <w:r>
        <w:rPr>
          <w:b/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общественных объединений и организаций Нижнего Новгорода: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 Общественный Совет при Управлении МВД России по г. Н. </w:t>
      </w:r>
      <w:r>
        <w:rPr>
          <w:color w:val="000000" w:themeColor="text1"/>
          <w:sz w:val="28"/>
          <w:szCs w:val="28"/>
        </w:rPr>
        <w:t>Новгороду;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 Нижегородская ассоциация промышленников и предпринимателей;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Нижегородская областная организация профсоюза работников жизнеобеспечения, Общественной палаты Нижегородской области;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Нижегородский институт управления - филиал РАНХиГС;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Ко</w:t>
      </w:r>
      <w:r>
        <w:rPr>
          <w:color w:val="000000" w:themeColor="text1"/>
          <w:sz w:val="28"/>
          <w:szCs w:val="28"/>
        </w:rPr>
        <w:t>митет по противодействию коррупции при Торгово-промышленной палате Нижегородской области;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Общественная Палата города Нижнего Новгорода;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Некоммерческое партнерство «Агентство по противодействию коррупции, организованной преступности и терроризму».</w:t>
      </w:r>
    </w:p>
    <w:p w:rsidR="009A7235" w:rsidRDefault="009A7235">
      <w:pPr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</w:t>
      </w:r>
      <w:r>
        <w:rPr>
          <w:b/>
          <w:color w:val="000000" w:themeColor="text1"/>
          <w:sz w:val="28"/>
          <w:szCs w:val="28"/>
        </w:rPr>
        <w:t xml:space="preserve"> п. 2.8: </w:t>
      </w:r>
      <w:r>
        <w:rPr>
          <w:color w:val="000000" w:themeColor="text1"/>
          <w:sz w:val="28"/>
          <w:szCs w:val="28"/>
        </w:rPr>
        <w:t>Информация о фактах привлечения к ответственности должностных лиц администрации города Н. Новгорода за коррупционные правонарушения публично озвучивает и комментирует руководство администрации города Н. Новгорода и отражается в пресс-релизах и инф</w:t>
      </w:r>
      <w:r>
        <w:rPr>
          <w:color w:val="000000" w:themeColor="text1"/>
          <w:sz w:val="28"/>
          <w:szCs w:val="28"/>
        </w:rPr>
        <w:t>ормационных сообщениях и распространяется по базе рассылки СМИ.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отчетный период в СМИ было освещено </w:t>
      </w:r>
      <w:r>
        <w:rPr>
          <w:color w:val="000000" w:themeColor="text1"/>
          <w:sz w:val="28"/>
          <w:szCs w:val="28"/>
        </w:rPr>
        <w:t xml:space="preserve">16 </w:t>
      </w:r>
      <w:r>
        <w:rPr>
          <w:color w:val="000000" w:themeColor="text1"/>
          <w:sz w:val="28"/>
          <w:szCs w:val="28"/>
        </w:rPr>
        <w:t xml:space="preserve">фактов коррупционных проявлений в 228 СМИ, из них: </w:t>
      </w:r>
    </w:p>
    <w:p w:rsidR="009A7235" w:rsidRDefault="0087270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ab/>
        <w:t>1. «Главу компании признали виновной в даче взятки руководителям АО «Нижегородский водоканал»</w:t>
      </w:r>
      <w:r>
        <w:rPr>
          <w:color w:val="000000" w:themeColor="text1"/>
          <w:sz w:val="28"/>
          <w:szCs w:val="28"/>
        </w:rPr>
        <w:t>» - 12 публикаций в СМИ.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«</w:t>
      </w:r>
      <w:r>
        <w:rPr>
          <w:bCs/>
          <w:color w:val="000000" w:themeColor="text1"/>
          <w:spacing w:val="-5"/>
          <w:sz w:val="28"/>
          <w:szCs w:val="28"/>
        </w:rPr>
        <w:t>Владимир Привалов признан виновным в совершении преступления, предусмотренного ч. 6 ст. 290 УК РФ ("Получение взятки в особо крупном размере")»</w:t>
      </w:r>
      <w:r>
        <w:rPr>
          <w:b/>
          <w:bCs/>
          <w:color w:val="000000" w:themeColor="text1"/>
          <w:spacing w:val="-5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20 публикаций в СМИ.</w:t>
      </w:r>
    </w:p>
    <w:p w:rsidR="009A7235" w:rsidRDefault="00872700">
      <w:pPr>
        <w:ind w:firstLine="708"/>
        <w:jc w:val="both"/>
        <w:rPr>
          <w:rStyle w:val="textfitted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«Экс-директора Нижегородского депстроя арестовали за взят</w:t>
      </w:r>
      <w:r>
        <w:rPr>
          <w:color w:val="000000" w:themeColor="text1"/>
          <w:sz w:val="28"/>
          <w:szCs w:val="28"/>
        </w:rPr>
        <w:t>ку до 20 апреля» -</w:t>
      </w:r>
      <w:r>
        <w:rPr>
          <w:rStyle w:val="textfitted"/>
          <w:caps/>
          <w:color w:val="000000" w:themeColor="text1"/>
          <w:sz w:val="28"/>
          <w:szCs w:val="28"/>
        </w:rPr>
        <w:t xml:space="preserve"> </w:t>
      </w:r>
      <w:r>
        <w:rPr>
          <w:rStyle w:val="textfitted"/>
          <w:color w:val="000000" w:themeColor="text1"/>
          <w:sz w:val="28"/>
          <w:szCs w:val="28"/>
        </w:rPr>
        <w:t>28 публикаций в СМИ.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Style w:val="textfitted"/>
          <w:color w:val="000000" w:themeColor="text1"/>
          <w:sz w:val="28"/>
          <w:szCs w:val="28"/>
        </w:rPr>
        <w:t>4. «</w:t>
      </w:r>
      <w:r>
        <w:rPr>
          <w:color w:val="000000" w:themeColor="text1"/>
          <w:sz w:val="28"/>
          <w:szCs w:val="28"/>
        </w:rPr>
        <w:t>Экс-директора нижегородского УИЗТ Ежкова приговорили к принудительным работам» – 12 публикаций в СМИ.</w:t>
      </w:r>
    </w:p>
    <w:p w:rsidR="009A7235" w:rsidRDefault="0087270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«</w:t>
      </w:r>
      <w:r>
        <w:rPr>
          <w:bCs/>
          <w:color w:val="000000" w:themeColor="text1"/>
          <w:sz w:val="28"/>
          <w:szCs w:val="28"/>
        </w:rPr>
        <w:t>Представителя коммерческой фирмы приговорили к шести годам условного срока за дачу взяток руководителям АО</w:t>
      </w:r>
      <w:r>
        <w:rPr>
          <w:bCs/>
          <w:color w:val="000000" w:themeColor="text1"/>
          <w:sz w:val="28"/>
          <w:szCs w:val="28"/>
        </w:rPr>
        <w:t xml:space="preserve"> «Нижегородский водоканал». Об этом передает пресс-служба СУ СКР по региону» – 7 публикаций в СМИ.</w:t>
      </w:r>
    </w:p>
    <w:p w:rsidR="009A7235" w:rsidRDefault="0087270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6. «</w:t>
      </w:r>
      <w:r>
        <w:rPr>
          <w:color w:val="000000" w:themeColor="text1"/>
          <w:sz w:val="28"/>
          <w:szCs w:val="28"/>
        </w:rPr>
        <w:t>Участник банды Николюка получил 4,5 года тюрьмы по делу о взятках» - 11 публикаций в СМИ.</w:t>
      </w:r>
    </w:p>
    <w:p w:rsidR="009A7235" w:rsidRDefault="0087270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7. «</w:t>
      </w:r>
      <w:r>
        <w:rPr>
          <w:color w:val="000000" w:themeColor="text1"/>
          <w:sz w:val="28"/>
          <w:szCs w:val="28"/>
        </w:rPr>
        <w:t>Обвинение запросило бывшему руководству Нижегородского водо</w:t>
      </w:r>
      <w:r>
        <w:rPr>
          <w:color w:val="000000" w:themeColor="text1"/>
          <w:sz w:val="28"/>
          <w:szCs w:val="28"/>
        </w:rPr>
        <w:t xml:space="preserve">канала сроки от 13 до 19 лет» -  18 публикаций в СМИ. </w:t>
      </w:r>
      <w:r>
        <w:rPr>
          <w:color w:val="000000" w:themeColor="text1"/>
          <w:szCs w:val="28"/>
        </w:rPr>
        <w:t xml:space="preserve"> </w:t>
      </w:r>
    </w:p>
    <w:p w:rsidR="009A7235" w:rsidRDefault="0087270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8.</w:t>
      </w:r>
      <w:r>
        <w:rPr>
          <w:rStyle w:val="aff0"/>
          <w:b w:val="0"/>
          <w:color w:val="000000" w:themeColor="text1"/>
          <w:sz w:val="28"/>
          <w:szCs w:val="28"/>
        </w:rPr>
        <w:t xml:space="preserve"> «</w:t>
      </w:r>
      <w:r>
        <w:rPr>
          <w:rStyle w:val="aff8"/>
          <w:b w:val="0"/>
          <w:color w:val="000000" w:themeColor="text1"/>
          <w:sz w:val="28"/>
          <w:szCs w:val="28"/>
        </w:rPr>
        <w:t>Бывший замглавы мэрии Нижнего Новгорода Владимир Привалов проведет остаток назначенного срока на принудительных работах» – 5 публикаций в СМИ.</w:t>
      </w:r>
    </w:p>
    <w:p w:rsidR="009A7235" w:rsidRDefault="0087270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«Прошли обыски. Задержан глава нижегородского департамента строительства» – 31 публикация в СМИ.</w:t>
      </w:r>
    </w:p>
    <w:p w:rsidR="009A7235" w:rsidRDefault="00872700">
      <w:pPr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>10.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«Опубликовано видео задержания главы нижегородского департамента строительства Ильи Гора» – 10 публикаций в СМИ.</w:t>
      </w:r>
    </w:p>
    <w:p w:rsidR="009A7235" w:rsidRDefault="00872700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11. «</w:t>
      </w:r>
      <w:r>
        <w:rPr>
          <w:color w:val="000000"/>
          <w:sz w:val="28"/>
          <w:szCs w:val="28"/>
        </w:rPr>
        <w:t xml:space="preserve">Экс-глава Нижегородского водоканала </w:t>
      </w:r>
      <w:r>
        <w:rPr>
          <w:color w:val="000000"/>
          <w:sz w:val="28"/>
          <w:szCs w:val="28"/>
        </w:rPr>
        <w:t>на суде попросил снять ряд обвинений - 10 публикаций в СМИ.</w:t>
      </w:r>
    </w:p>
    <w:p w:rsidR="009A7235" w:rsidRDefault="0087270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 «</w:t>
      </w:r>
      <w:r>
        <w:rPr>
          <w:sz w:val="28"/>
          <w:szCs w:val="28"/>
        </w:rPr>
        <w:t>Вынесли приговор экс-главе водоканала» - 30 публикаций в СМИ.</w:t>
      </w:r>
    </w:p>
    <w:p w:rsidR="009A7235" w:rsidRDefault="0087270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13. «</w:t>
      </w:r>
      <w:r>
        <w:rPr>
          <w:color w:val="000000"/>
          <w:sz w:val="28"/>
          <w:szCs w:val="28"/>
        </w:rPr>
        <w:t>Возбуждено уголовное дело о взятке в Нижегородском водоканале» - 26 публикаций в СМИ.</w:t>
      </w:r>
    </w:p>
    <w:p w:rsidR="009A7235" w:rsidRDefault="0087270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 «</w:t>
      </w:r>
      <w:r>
        <w:rPr>
          <w:sz w:val="28"/>
          <w:szCs w:val="28"/>
        </w:rPr>
        <w:t>Экс-главу департамента строительс</w:t>
      </w:r>
      <w:r>
        <w:rPr>
          <w:sz w:val="28"/>
          <w:szCs w:val="28"/>
        </w:rPr>
        <w:t>тва Илью Гора выпустили из-под ареста» - 6 публикаций в СМИ.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15. «</w:t>
      </w:r>
      <w:r>
        <w:rPr>
          <w:rFonts w:eastAsia="Arial"/>
          <w:color w:val="000000" w:themeColor="text1"/>
          <w:sz w:val="28"/>
          <w:szCs w:val="28"/>
        </w:rPr>
        <w:t>Замдиректора школы в Ленинском районе Нижнего Новгорода пойдет под суд по делу</w:t>
      </w:r>
      <w:r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>о взятках»</w:t>
      </w:r>
      <w:r>
        <w:rPr>
          <w:color w:val="000000" w:themeColor="text1"/>
          <w:sz w:val="28"/>
          <w:szCs w:val="28"/>
        </w:rPr>
        <w:t xml:space="preserve"> - 1 публикация в 1 СМИ.</w:t>
      </w:r>
    </w:p>
    <w:p w:rsidR="009A7235" w:rsidRDefault="00872700">
      <w:pPr>
        <w:ind w:firstLine="708"/>
        <w:jc w:val="both"/>
      </w:pPr>
      <w:r>
        <w:rPr>
          <w:color w:val="000000" w:themeColor="text1"/>
          <w:sz w:val="28"/>
          <w:szCs w:val="28"/>
        </w:rPr>
        <w:t xml:space="preserve">16. «Суд начал рассмотрение дела экс-главы </w:t>
      </w:r>
      <w:r>
        <w:rPr>
          <w:color w:val="000000" w:themeColor="text1"/>
          <w:sz w:val="28"/>
          <w:szCs w:val="28"/>
        </w:rPr>
        <w:t>нижегородского депстроя» - 1 публикация в 1 СМИ.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2.9: </w:t>
      </w:r>
      <w:r>
        <w:rPr>
          <w:color w:val="000000" w:themeColor="text1"/>
          <w:sz w:val="28"/>
          <w:szCs w:val="28"/>
        </w:rPr>
        <w:t>В целях популяризации антикоррупционного поведения и формирования в обществе нетерпимого отношения к коррупционному поведению администрацией города Нижнего Новгорода проведена работа по размещени</w:t>
      </w:r>
      <w:r>
        <w:rPr>
          <w:color w:val="000000" w:themeColor="text1"/>
          <w:sz w:val="28"/>
          <w:szCs w:val="28"/>
        </w:rPr>
        <w:t>ю видео- и радио роликов антикоррупционной направленности, разработанных управлением по профилактике коррупционных и иных правонарушений Нижегородской области (далее – видеоролики):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официальном сайте администрации города Нижнего Новгорода (</w:t>
      </w:r>
      <w:r>
        <w:rPr>
          <w:color w:val="000000" w:themeColor="text1"/>
          <w:sz w:val="28"/>
          <w:szCs w:val="28"/>
          <w:lang w:val="en-US"/>
        </w:rPr>
        <w:t>https</w:t>
      </w:r>
      <w:r>
        <w:rPr>
          <w:color w:val="000000" w:themeColor="text1"/>
          <w:sz w:val="28"/>
          <w:szCs w:val="28"/>
        </w:rPr>
        <w:t>://ниж</w:t>
      </w:r>
      <w:r>
        <w:rPr>
          <w:color w:val="000000" w:themeColor="text1"/>
          <w:sz w:val="28"/>
          <w:szCs w:val="28"/>
        </w:rPr>
        <w:t>нийновгород.рф/), в разделе «Противодействие коррупции»;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социальных сетях «ВКонтакте», «Инстаграм» на страницах администрации города и администраций районов города Нижнего Новгорода, на страницах «Советов общественного самоуправления» и «Территориально</w:t>
      </w:r>
      <w:r>
        <w:rPr>
          <w:color w:val="000000" w:themeColor="text1"/>
          <w:sz w:val="28"/>
          <w:szCs w:val="28"/>
        </w:rPr>
        <w:t xml:space="preserve">го общественного самоуправления» по районам города; 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официальных сайтах муниципальных образовательных, спортивных и культурных учреждений города Нижнего Новгорода.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 27 июня до 15 августа 2023 года в районах Нижнего Новгорода на правах социальной рекл</w:t>
      </w:r>
      <w:r>
        <w:rPr>
          <w:color w:val="000000" w:themeColor="text1"/>
          <w:sz w:val="28"/>
          <w:szCs w:val="28"/>
          <w:shd w:val="clear" w:color="auto" w:fill="FFFFFF"/>
        </w:rPr>
        <w:t>амы на 15 широкоформатных рекламных конструкциях с электронным носителем транслировалась информация Генеральной прокуратуры Российской Федерации о проведении конкурса социальной рекламы «Вместе против коррупции!».</w:t>
      </w:r>
    </w:p>
    <w:p w:rsidR="009A7235" w:rsidRDefault="009A7235">
      <w:pPr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Организация на территории города Нижне</w:t>
      </w:r>
      <w:r>
        <w:rPr>
          <w:b/>
          <w:color w:val="000000" w:themeColor="text1"/>
          <w:sz w:val="28"/>
          <w:szCs w:val="28"/>
        </w:rPr>
        <w:t>го Новгорода антикоррупционного просвещения, обучения и воспитания правосознания</w:t>
      </w:r>
    </w:p>
    <w:p w:rsidR="009A7235" w:rsidRDefault="009A7235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pStyle w:val="af8"/>
        <w:spacing w:before="0"/>
        <w:ind w:firstLine="708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По п. 3.1: </w:t>
      </w:r>
      <w:r>
        <w:rPr>
          <w:color w:val="000000" w:themeColor="text1"/>
          <w:szCs w:val="28"/>
        </w:rPr>
        <w:t>Мероприятия по формированию антикоррупционного мировоззрения обучающихся в общеобразовательных учреждениях города Нижнего Новгорода организуются в соответствии с у</w:t>
      </w:r>
      <w:r>
        <w:rPr>
          <w:color w:val="000000" w:themeColor="text1"/>
          <w:szCs w:val="28"/>
        </w:rPr>
        <w:t xml:space="preserve">твержденным учебным планом. </w:t>
      </w:r>
    </w:p>
    <w:p w:rsidR="009A7235" w:rsidRDefault="00872700">
      <w:pPr>
        <w:pStyle w:val="af8"/>
        <w:spacing w:before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 отчетный период 2023 года в 310 муниципальных образовательных учреждениях города Нижнего Новгорода (154 общеобразовательных организации, 135 организаций дошкольного образования, 21 учреждение дополнительного образования) про</w:t>
      </w:r>
      <w:r>
        <w:rPr>
          <w:color w:val="000000" w:themeColor="text1"/>
          <w:szCs w:val="28"/>
        </w:rPr>
        <w:t>ведено 7050 антикоррупционных мероприятий (запланировано – 5725), в которых приняло участие 150 600</w:t>
      </w:r>
      <w:r>
        <w:rPr>
          <w:b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обучающихся.</w:t>
      </w:r>
    </w:p>
    <w:p w:rsidR="009A7235" w:rsidRDefault="00872700">
      <w:pPr>
        <w:pStyle w:val="HeadDoc0"/>
        <w:ind w:firstLine="708"/>
        <w:rPr>
          <w:color w:val="000000" w:themeColor="text1"/>
        </w:rPr>
      </w:pPr>
      <w:r>
        <w:rPr>
          <w:color w:val="000000" w:themeColor="text1"/>
          <w:szCs w:val="28"/>
        </w:rPr>
        <w:t>Перечень основных проведенных мероприятий, в том числе в формате «онлайн»: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проведение тематических конкурсов; </w:t>
      </w:r>
    </w:p>
    <w:p w:rsidR="009A7235" w:rsidRDefault="00872700">
      <w:pPr>
        <w:pStyle w:val="62"/>
        <w:shd w:val="clear" w:color="auto" w:fill="auto"/>
        <w:tabs>
          <w:tab w:val="left" w:pos="317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>уроки, урочная деятельность, интегрированные уроки;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классные часы, - беседы;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недели правовых знаний;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дни борьбы с коррупцией;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тематические книжные выставки;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конкурсы рисунков и плакатов;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деловые игры, диспуты, круглые столы;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лекторий, кинолек</w:t>
      </w:r>
      <w:r>
        <w:rPr>
          <w:color w:val="000000" w:themeColor="text1"/>
          <w:sz w:val="28"/>
          <w:szCs w:val="28"/>
        </w:rPr>
        <w:t>торий;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-лекции инспекторов ОДН, сотрудников прокуратуры, правоохранительных органов;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ведение рубрики «Противодействие коррупции» на официальном сайте школы в сети «Интернет»;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школьные олимпиады по праву и обществознанию;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изготовление листовок, памяток;</w:t>
      </w:r>
    </w:p>
    <w:p w:rsidR="009A7235" w:rsidRDefault="00872700">
      <w:pPr>
        <w:pStyle w:val="62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анкетирование;</w:t>
      </w:r>
    </w:p>
    <w:p w:rsidR="009A7235" w:rsidRDefault="0087270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передачи школьного радио.</w:t>
      </w:r>
    </w:p>
    <w:p w:rsidR="009A7235" w:rsidRDefault="009A7235">
      <w:pPr>
        <w:ind w:firstLine="709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3.2:</w:t>
      </w:r>
      <w:r>
        <w:rPr>
          <w:color w:val="000000" w:themeColor="text1"/>
          <w:sz w:val="28"/>
          <w:szCs w:val="28"/>
        </w:rPr>
        <w:t xml:space="preserve"> За 2023 год от некоммерческих организаций и общественных объединений обращений с просьбой оказать им содействие в правовом и антикоррупционном просвещении граждан не</w:t>
      </w:r>
      <w:r>
        <w:rPr>
          <w:color w:val="000000" w:themeColor="text1"/>
          <w:sz w:val="28"/>
          <w:szCs w:val="28"/>
        </w:rPr>
        <w:t xml:space="preserve"> поступало.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Территориальные органы администрации города Нижнего Новгорода оказывают содействие общественным организациям (ТОСам и «Соседским центрам») в предоставлении помещений для организации семинаров, лекций по правовому и антикоррупционному просвещен</w:t>
      </w:r>
      <w:r>
        <w:rPr>
          <w:color w:val="000000" w:themeColor="text1"/>
          <w:sz w:val="28"/>
          <w:szCs w:val="28"/>
        </w:rPr>
        <w:t>ию граждан. В ТОСах и «Соседских центрах» во всех районах города организованы студенческие правовые бюро, в которых студенты ВУЗов проводят консультации по правовым, антикоррупционным вопросам для жителей микрорайонов, правовые семинары. За 2023 год провед</w:t>
      </w:r>
      <w:r>
        <w:rPr>
          <w:color w:val="000000" w:themeColor="text1"/>
          <w:sz w:val="28"/>
          <w:szCs w:val="28"/>
        </w:rPr>
        <w:t>ено - 53 мероприятия, в которых приняло участие - 208 человек.</w:t>
      </w:r>
    </w:p>
    <w:p w:rsidR="009A7235" w:rsidRDefault="00872700">
      <w:pPr>
        <w:pStyle w:val="HeadDoc0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Департаментом социальных коммуникаций и молодежной политики администрации города проведено 12 мероприятий по освещению вопросов антикоррупционной направленности в молодежной среде: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27.01, 16.03, 21.09, 07.12.2023 г. проведены заседания Совета специалистов</w:t>
      </w:r>
      <w:r>
        <w:rPr>
          <w:color w:val="000000" w:themeColor="text1"/>
          <w:sz w:val="28"/>
          <w:szCs w:val="28"/>
        </w:rPr>
        <w:br/>
        <w:t>предприятий и организаций города Нижнего Новгорода, на которых</w:t>
      </w:r>
      <w:r>
        <w:rPr>
          <w:color w:val="000000" w:themeColor="text1"/>
          <w:sz w:val="28"/>
          <w:szCs w:val="28"/>
        </w:rPr>
        <w:br/>
        <w:t>обсуждались вопросы коррупционных правонарушений в сфере молодежной</w:t>
      </w:r>
      <w:r>
        <w:rPr>
          <w:color w:val="000000" w:themeColor="text1"/>
          <w:sz w:val="28"/>
          <w:szCs w:val="28"/>
        </w:rPr>
        <w:br/>
        <w:t>политики, а также вопросы антикоррупционного пр</w:t>
      </w:r>
      <w:r>
        <w:rPr>
          <w:color w:val="000000" w:themeColor="text1"/>
          <w:sz w:val="28"/>
          <w:szCs w:val="28"/>
        </w:rPr>
        <w:t>освещения молодых</w:t>
      </w:r>
      <w:r>
        <w:rPr>
          <w:color w:val="000000" w:themeColor="text1"/>
          <w:sz w:val="28"/>
          <w:szCs w:val="28"/>
        </w:rPr>
        <w:br/>
        <w:t>сотрудников предприятий и организаций города Нижнего Новгорода, в том</w:t>
      </w:r>
      <w:r>
        <w:rPr>
          <w:color w:val="000000" w:themeColor="text1"/>
          <w:sz w:val="28"/>
          <w:szCs w:val="28"/>
        </w:rPr>
        <w:br/>
        <w:t>числе об ответственности за совершение действий коррупционного характера.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08.02, 09.03, 26.09, 06.12.2023 г. в рамках заседаний Городского студенческого Совета город</w:t>
      </w:r>
      <w:r>
        <w:rPr>
          <w:color w:val="000000" w:themeColor="text1"/>
          <w:sz w:val="28"/>
          <w:szCs w:val="28"/>
        </w:rPr>
        <w:t>а Нижнего Новгорода обсуждались вопросы коррупционных правонарушений в сфере молодежной политики.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10.03, 21.06, 27.09, 15.11.2023 г. проведены совещания с специалистами молодежной политики администраций районов города Нижнего Новгорода, где обсуждались </w:t>
      </w:r>
      <w:r>
        <w:rPr>
          <w:color w:val="000000" w:themeColor="text1"/>
          <w:sz w:val="28"/>
          <w:szCs w:val="28"/>
        </w:rPr>
        <w:t>вопросы антикоррупционной направленности в молодежной среде.</w:t>
      </w:r>
    </w:p>
    <w:p w:rsidR="009A7235" w:rsidRDefault="00872700">
      <w:pPr>
        <w:tabs>
          <w:tab w:val="left" w:pos="0"/>
          <w:tab w:val="left" w:pos="4976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</w:p>
    <w:p w:rsidR="009A7235" w:rsidRDefault="00872700">
      <w:pPr>
        <w:tabs>
          <w:tab w:val="left" w:pos="0"/>
          <w:tab w:val="left" w:pos="4976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По п. 3.3:</w:t>
      </w:r>
      <w:r>
        <w:rPr>
          <w:color w:val="000000" w:themeColor="text1"/>
          <w:sz w:val="28"/>
          <w:szCs w:val="28"/>
        </w:rPr>
        <w:t xml:space="preserve">  В 2023 году в обучающих семинарах по антикоррупционной тематике приняло участие 62 муниципальных служащих (далее - МС):</w:t>
      </w:r>
    </w:p>
    <w:p w:rsidR="009A7235" w:rsidRDefault="00872700">
      <w:pPr>
        <w:tabs>
          <w:tab w:val="left" w:pos="0"/>
          <w:tab w:val="left" w:pos="497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- онлайн-конференция «Антикоррупционное </w:t>
      </w:r>
      <w:r>
        <w:rPr>
          <w:color w:val="000000" w:themeColor="text1"/>
          <w:sz w:val="28"/>
          <w:szCs w:val="28"/>
        </w:rPr>
        <w:t>просвещение. Противодействие коррупции в Российской Федерации», организованном АНО ДПО «Первый федеральный университет антикоррупционного просвещения» (62 МС).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территориальных органах администрации города за отчетный период организовано и проведено 27 об</w:t>
      </w:r>
      <w:r>
        <w:rPr>
          <w:color w:val="000000" w:themeColor="text1"/>
          <w:sz w:val="28"/>
          <w:szCs w:val="28"/>
        </w:rPr>
        <w:t xml:space="preserve">учающих семинаров, лекций, инструктажей и т.п., в которых приняло участие </w:t>
      </w:r>
      <w:r>
        <w:rPr>
          <w:color w:val="000000" w:themeColor="text1"/>
          <w:sz w:val="28"/>
          <w:szCs w:val="28"/>
        </w:rPr>
        <w:t>703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МС.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pStyle w:val="HeadDoc0"/>
        <w:ind w:firstLine="500"/>
        <w:rPr>
          <w:rStyle w:val="pt-a0-000021"/>
          <w:color w:val="000000" w:themeColor="text1"/>
        </w:rPr>
      </w:pPr>
      <w:r>
        <w:rPr>
          <w:b/>
          <w:color w:val="000000" w:themeColor="text1"/>
          <w:szCs w:val="28"/>
        </w:rPr>
        <w:t xml:space="preserve">    По п. 3.4:</w:t>
      </w:r>
      <w:r>
        <w:rPr>
          <w:rStyle w:val="pt-a0-000021"/>
          <w:color w:val="000000" w:themeColor="text1"/>
        </w:rPr>
        <w:t xml:space="preserve"> </w:t>
      </w:r>
      <w:r>
        <w:rPr>
          <w:color w:val="000000" w:themeColor="text1"/>
          <w:szCs w:val="28"/>
        </w:rPr>
        <w:t>Проведение обучения муниципальных служащих, в должностные обязанности которых входит участие в противодействии коррупции:</w:t>
      </w:r>
    </w:p>
    <w:p w:rsidR="009A7235" w:rsidRDefault="00872700">
      <w:pPr>
        <w:pStyle w:val="HeadDoc0"/>
        <w:ind w:firstLine="500"/>
        <w:rPr>
          <w:rStyle w:val="pt-a0-000021"/>
          <w:color w:val="000000" w:themeColor="text1"/>
        </w:rPr>
      </w:pPr>
      <w:r>
        <w:rPr>
          <w:rStyle w:val="pt-a0-000021"/>
          <w:color w:val="000000" w:themeColor="text1"/>
        </w:rPr>
        <w:t xml:space="preserve">    - </w:t>
      </w:r>
      <w:r>
        <w:rPr>
          <w:color w:val="000000" w:themeColor="text1"/>
          <w:szCs w:val="28"/>
        </w:rPr>
        <w:t>2 муниципальных служащих обуче</w:t>
      </w:r>
      <w:r>
        <w:rPr>
          <w:color w:val="000000" w:themeColor="text1"/>
          <w:szCs w:val="28"/>
        </w:rPr>
        <w:t>ны по программе повышения квалификации «Противодействие коррупции. Практический разбор составления карты коррупционных рисков (в соответствии с проф. стандартом «Специалист в сфере предупреждения коррупционных правонарушений»).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- 21 муниципальный служащий обучен по программе повышения квалификации «Противодействие коррупции в системе государственного и муниципального управления».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- 2 муниципальных служащих приняли участие в практическом семинаре для сотрудников, отв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етственных за организацию антикоррупционной работы в органах исполнительной власти и местного самоуправления Нижегородской области, проведенном Управлением по профилактике коррупционных правонарушений Нижегородской области.</w:t>
      </w:r>
    </w:p>
    <w:p w:rsidR="009A7235" w:rsidRDefault="009A7235">
      <w:pPr>
        <w:pStyle w:val="ConsPlusNormal"/>
        <w:shd w:val="clear" w:color="auto" w:fill="FFFFFF" w:themeFill="background1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По п. 3.5: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обуче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стандартов: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- 26 муниципальных служащих обучено по программе повышения квалификации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«Противодействие коррупции в системе государственного и муниципального управления»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7235" w:rsidRDefault="009A7235">
      <w:pPr>
        <w:pStyle w:val="ConsPlusNormal"/>
        <w:shd w:val="clear" w:color="auto" w:fill="FFFFFF" w:themeFill="background1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shd w:val="clear" w:color="auto" w:fill="FFFFFF" w:themeFill="background1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По п. 3.6: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обучения муниципальных служащих, в должностные обязанности которых входит участие в проведении закупок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товаров, работ, услуг для обеспечения муниципальных нужд: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- 52 муниципальных служащих обучено по программе повышения квалификации «Противодействие коррупции в системе государственного и муниципального 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235" w:rsidRDefault="009A7235">
      <w:pPr>
        <w:pStyle w:val="ConsPlusNormal"/>
        <w:shd w:val="clear" w:color="auto" w:fill="FFFFFF" w:themeFill="background1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п. 3.7: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«Междунаро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дного дня борьбы с коррупцией – 9 декабря», в ноябре-декабре 2023 года организовано и проведено 43 мероприятия по антикоррупционному просвещению, правовой пропаганде и формированию у населения коррупционно-нетерпимого поведения, в которых приняло участие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0686 человек. </w:t>
      </w:r>
    </w:p>
    <w:p w:rsidR="009A7235" w:rsidRDefault="009A7235">
      <w:pPr>
        <w:pStyle w:val="ConsPlusNormal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Реализация и развитие механизмов противодействия коррупции</w:t>
      </w: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муниципальной службы</w:t>
      </w:r>
    </w:p>
    <w:p w:rsidR="009A7235" w:rsidRDefault="009A7235">
      <w:pPr>
        <w:ind w:firstLine="612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612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4.1:</w:t>
      </w:r>
      <w:r>
        <w:rPr>
          <w:color w:val="000000" w:themeColor="text1"/>
          <w:sz w:val="28"/>
          <w:szCs w:val="28"/>
        </w:rPr>
        <w:t xml:space="preserve">  Департаментом кадровой политики и развития муниципального управления администрации города Нижнего Новгорода </w:t>
      </w:r>
      <w:r>
        <w:rPr>
          <w:color w:val="000000" w:themeColor="text1"/>
          <w:sz w:val="28"/>
          <w:szCs w:val="28"/>
        </w:rPr>
        <w:t xml:space="preserve">организована работа по </w:t>
      </w:r>
      <w:r>
        <w:rPr>
          <w:color w:val="000000" w:themeColor="text1"/>
          <w:sz w:val="28"/>
          <w:szCs w:val="28"/>
        </w:rPr>
        <w:lastRenderedPageBreak/>
        <w:t>представлению муниципальными служащими администрации города Нижнего Новгорода сведений о доходах, расходах, об имуществе и обязательствах имущественного характера своих, а также своих супругов и несовершеннолетних детей за 2022 год.</w:t>
      </w:r>
    </w:p>
    <w:p w:rsidR="009A7235" w:rsidRDefault="00872700">
      <w:pPr>
        <w:pStyle w:val="ConsPlusNormal"/>
        <w:shd w:val="clear" w:color="auto" w:fill="FFFFFF" w:themeFill="background1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декларационная кампания завершилась 30 апреля.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отдел муниципальной службы департамента кадровой политики и развития муниципального управления администрации города сведения должны представить 492 муниципальных служащих.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конец отчетного пери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сведения представили 492 муниципальных служащих (1163 справки). </w:t>
      </w:r>
    </w:p>
    <w:p w:rsidR="009A7235" w:rsidRDefault="00872700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При приеме граждан на муниципальную службу кандидаты также представляют в отдел муниципальной службы сведения о доходах, об имуществе и обязательствах имущественного характера.</w:t>
      </w:r>
    </w:p>
    <w:p w:rsidR="009A7235" w:rsidRDefault="009A7235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</w:t>
      </w:r>
      <w:r>
        <w:rPr>
          <w:b/>
          <w:color w:val="000000" w:themeColor="text1"/>
          <w:sz w:val="28"/>
          <w:szCs w:val="28"/>
        </w:rPr>
        <w:t>п. 4.2:</w:t>
      </w:r>
      <w:r>
        <w:rPr>
          <w:color w:val="000000" w:themeColor="text1"/>
          <w:sz w:val="28"/>
          <w:szCs w:val="28"/>
        </w:rPr>
        <w:t xml:space="preserve"> В 2023 году отделом профилактики коррупционных правонарушений департамента кадровой политики и развития муниципального управления администрации города Нижнего Новгорода проведены проверки достоверности и полноты сведений о доходах, расходах, об иму</w:t>
      </w:r>
      <w:r>
        <w:rPr>
          <w:color w:val="000000" w:themeColor="text1"/>
          <w:sz w:val="28"/>
          <w:szCs w:val="28"/>
        </w:rPr>
        <w:t xml:space="preserve">ществе и обязательствах имущественного характера, их супруг (супругов) и несовершеннолетних детей в отношении 69 МС, из них:  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в отношении 22 муниципальных служащих материалы проверок рассмотрены на заседании комиссии по соблюдению требований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служебному поведению муниципальных служащих администрации города Нижнего Новгорода и урегулированию конфликта интересов. По результатам проведенных проверок и заседаний комиссий к 20 муниципальным служащим применено дисциплинарное взыскание;</w:t>
      </w:r>
    </w:p>
    <w:p w:rsidR="009A7235" w:rsidRDefault="00872700">
      <w:pPr>
        <w:ind w:firstLine="562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отношении </w:t>
      </w:r>
      <w:r>
        <w:rPr>
          <w:color w:val="000000" w:themeColor="text1"/>
          <w:sz w:val="28"/>
          <w:szCs w:val="28"/>
        </w:rPr>
        <w:t>9 муниципальных служащих материалы проверок будут рассмотрены на очередном заседании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интересов;</w:t>
      </w:r>
    </w:p>
    <w:p w:rsidR="009A7235" w:rsidRDefault="00872700">
      <w:pPr>
        <w:ind w:firstLine="562"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отношении </w:t>
      </w:r>
      <w:r>
        <w:rPr>
          <w:color w:val="000000" w:themeColor="text1"/>
          <w:sz w:val="28"/>
          <w:szCs w:val="28"/>
        </w:rPr>
        <w:t>33 муниципальных служащих меры дисциплинарной ответственности не применялись в связ</w:t>
      </w:r>
      <w:r>
        <w:rPr>
          <w:sz w:val="28"/>
          <w:szCs w:val="28"/>
        </w:rPr>
        <w:t xml:space="preserve">и с несущественностью совершенных проступков и отсутствием отягчающих обстоятельств. </w:t>
      </w:r>
    </w:p>
    <w:p w:rsidR="009A7235" w:rsidRDefault="00872700">
      <w:pPr>
        <w:ind w:firstLine="562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 всеми МС допустившими нарушения, проведена профилактическая беседа о необходимости н</w:t>
      </w:r>
      <w:r>
        <w:rPr>
          <w:color w:val="000000" w:themeColor="text1"/>
          <w:sz w:val="28"/>
          <w:szCs w:val="28"/>
        </w:rPr>
        <w:t>еукоснительного соблюдения требований антикоррупционного законодательства и представления полных и достоверных сведений о доходах, расходах, имуществе и обязательствах имущественного характера.</w:t>
      </w:r>
    </w:p>
    <w:p w:rsidR="009A7235" w:rsidRDefault="00872700">
      <w:pPr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территориальных органах администрации города Нижнего Новгоро</w:t>
      </w:r>
      <w:r>
        <w:rPr>
          <w:color w:val="000000" w:themeColor="text1"/>
          <w:sz w:val="28"/>
          <w:szCs w:val="28"/>
        </w:rPr>
        <w:t>да проведены проверки в отношении 97 МС и 56 кандидатов при назначении на должность муниципальной службы. По результатам проверок 1 МС привлечен к дисциплинарной ответственности в виде замечания (Нижегородский район).</w:t>
      </w:r>
    </w:p>
    <w:p w:rsidR="009A7235" w:rsidRDefault="009A7235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По п. 4.3: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году сведения о доходах,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расходах, об имуществе и обязательствах имущественного характера, представленные муниципальными служащими, не публикуются.</w:t>
      </w:r>
    </w:p>
    <w:p w:rsidR="009A7235" w:rsidRDefault="009A7235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4.4:</w:t>
      </w:r>
      <w:r>
        <w:rPr>
          <w:color w:val="000000" w:themeColor="text1"/>
          <w:sz w:val="28"/>
          <w:szCs w:val="28"/>
        </w:rPr>
        <w:t xml:space="preserve"> Заседания комиссий по соблюдению требований к служебному поведению муниципальных служащих адми</w:t>
      </w:r>
      <w:r>
        <w:rPr>
          <w:color w:val="000000" w:themeColor="text1"/>
          <w:sz w:val="28"/>
          <w:szCs w:val="28"/>
        </w:rPr>
        <w:t xml:space="preserve">нистрации города Нижнего Новгорода и урегулированию конфликта интересов (далее - Комиссия) проводятся по поступлению соответствующей информации.          </w:t>
      </w:r>
      <w:r>
        <w:rPr>
          <w:color w:val="000000" w:themeColor="text1"/>
          <w:sz w:val="28"/>
          <w:szCs w:val="28"/>
        </w:rPr>
        <w:tab/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2023 году было проведено 6 заседаний Комиссии, на которых было рассмотрено 44 вопроса, в том числе</w:t>
      </w:r>
      <w:r>
        <w:rPr>
          <w:color w:val="000000" w:themeColor="text1"/>
          <w:sz w:val="28"/>
          <w:szCs w:val="28"/>
        </w:rPr>
        <w:t>: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обращение МС о даче согласия на замещение должности в муниципальном учреждении, в отношении которого муниципальный служащий осуществлял функции муниципального управления. В данном случае комиссией было дано согласие на замещение должности и соответст</w:t>
      </w:r>
      <w:r>
        <w:rPr>
          <w:rFonts w:ascii="Times New Roman" w:hAnsi="Times New Roman" w:cs="Times New Roman"/>
          <w:sz w:val="28"/>
          <w:szCs w:val="28"/>
        </w:rPr>
        <w:t>вующие рекомендации;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обращения гражданин, ранее замещавших должности муниципальной службы в администрации города о даче согласия на замещение должности в муниципальном учреждении, в отношении которых муниципальные служащие осуществляли функции муниципа</w:t>
      </w:r>
      <w:r>
        <w:rPr>
          <w:rFonts w:ascii="Times New Roman" w:hAnsi="Times New Roman" w:cs="Times New Roman"/>
          <w:sz w:val="28"/>
          <w:szCs w:val="28"/>
        </w:rPr>
        <w:t>льного управления. В обоих случаях комиссией было дано согласие на замещение должности и соответствующие рекомендации;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материалов проверок достоверности и полноты сведений 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sz w:val="28"/>
          <w:szCs w:val="28"/>
        </w:rPr>
        <w:t>актера, их супруг (супругов) и несовершеннолетних детей в отношении 21 МС. В отношении 19 МС комиссией принято решение рекомендовать представителю нанимателя (работодателю) применить дисциплинарное взыскание;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представления </w:t>
      </w:r>
      <w:r>
        <w:rPr>
          <w:rStyle w:val="pt-a0-000013"/>
          <w:rFonts w:ascii="Times New Roman" w:hAnsi="Times New Roman" w:cs="Times New Roman"/>
          <w:sz w:val="28"/>
          <w:szCs w:val="28"/>
        </w:rPr>
        <w:t>директора департам</w:t>
      </w:r>
      <w:r>
        <w:rPr>
          <w:rStyle w:val="pt-a0-000013"/>
          <w:rFonts w:ascii="Times New Roman" w:hAnsi="Times New Roman" w:cs="Times New Roman"/>
          <w:sz w:val="28"/>
          <w:szCs w:val="28"/>
        </w:rPr>
        <w:t>ента кадровой политики и развития муниципального управления администрации города Нижнего Новгорода, заместителя председателя комиссии,  в соответствии с Положением о проверке достоверности и полноты сведений о доходах, имуществе и обязательствах имуществен</w:t>
      </w:r>
      <w:r>
        <w:rPr>
          <w:rStyle w:val="pt-a0-000013"/>
          <w:rFonts w:ascii="Times New Roman" w:hAnsi="Times New Roman" w:cs="Times New Roman"/>
          <w:sz w:val="28"/>
          <w:szCs w:val="28"/>
        </w:rPr>
        <w:t>ного характера, представляемых гражданами, претендующими на замещение должностей муниципальной службы, и муниципальными служащими администрации города Нижнего Новгорода, утвержденным постановлением администрации города Нижнего Новгорода от 31.12.2009 № 717</w:t>
      </w:r>
      <w:r>
        <w:rPr>
          <w:rStyle w:val="pt-a0-000013"/>
          <w:rFonts w:ascii="Times New Roman" w:hAnsi="Times New Roman" w:cs="Times New Roman"/>
          <w:sz w:val="28"/>
          <w:szCs w:val="28"/>
        </w:rPr>
        <w:t>4, об осуществлении мер по предупреждению коррупции в администрации города Нижнего Новгорода (рассмотрение докладов, направленных Губернатором Нижегородской области, об окончании осуществления контроля за расходами 2 МС, в части предоставления служащими не</w:t>
      </w:r>
      <w:r>
        <w:rPr>
          <w:rStyle w:val="pt-a0-000013"/>
          <w:rFonts w:ascii="Times New Roman" w:hAnsi="Times New Roman" w:cs="Times New Roman"/>
          <w:sz w:val="28"/>
          <w:szCs w:val="28"/>
        </w:rPr>
        <w:t xml:space="preserve">достоверных и/или неполных сведений о доходах, об имуществе и обязательствах имущественного характера). </w:t>
      </w:r>
      <w:r>
        <w:rPr>
          <w:rFonts w:ascii="Times New Roman" w:hAnsi="Times New Roman" w:cs="Times New Roman"/>
          <w:sz w:val="28"/>
          <w:szCs w:val="28"/>
        </w:rPr>
        <w:t>В отношении 2 МС комиссией принято решение рекомендовать представителю нанимателя (работодателю) применить дисциплинарное взыскание;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увед</w:t>
      </w:r>
      <w:r>
        <w:rPr>
          <w:rFonts w:ascii="Times New Roman" w:hAnsi="Times New Roman" w:cs="Times New Roman"/>
          <w:sz w:val="28"/>
          <w:szCs w:val="28"/>
        </w:rPr>
        <w:t>омления муниципальной организации города Нижнего Новгорода о заключении трудового договора с гражданином, ранее замещавшим должность муниципальной службы в администрации города Нижнего Новгорода. В данном случае комиссией было дано согласие на замещение до</w:t>
      </w:r>
      <w:r>
        <w:rPr>
          <w:rFonts w:ascii="Times New Roman" w:hAnsi="Times New Roman" w:cs="Times New Roman"/>
          <w:sz w:val="28"/>
          <w:szCs w:val="28"/>
        </w:rPr>
        <w:t>лжности и соответствующие рекомендации;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осуществлении мер по предупреждению коррупции в администрации города Нижнего Новгорода (рассмотрение заявления директора муниципального учреждения города Нижнего Новгорода о невозможности по объективным причинам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сведения о 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на супруга). В данном случае комиссия признала, что причина непредставления руководителем муниципального учреждения города Нижнего Новгорода сведений о доходах, об имущ</w:t>
      </w:r>
      <w:r>
        <w:rPr>
          <w:rFonts w:ascii="Times New Roman" w:hAnsi="Times New Roman" w:cs="Times New Roman"/>
          <w:sz w:val="28"/>
          <w:szCs w:val="28"/>
        </w:rPr>
        <w:t>естве и обязательствах имущественного характера на супруга является уважительной;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заявления начальника отдела администрации района города Нижнего Новгорода о невозможности по объективным причинам представить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на несовершеннолетних детей. В данном случае комиссия признала, что причина непредставления руководителем муниципального учреждения города Нижнего Новгорода сведений о доходах, об имуществе и обязательствах имущест</w:t>
      </w:r>
      <w:r>
        <w:rPr>
          <w:rFonts w:ascii="Times New Roman" w:hAnsi="Times New Roman" w:cs="Times New Roman"/>
          <w:sz w:val="28"/>
          <w:szCs w:val="28"/>
        </w:rPr>
        <w:t>венного характера на супруга является уважительной;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вопроса о несоблюдении муниципальным служащим требований об урегулировании конфликта интересов. Комиссией рекомендовано применить к МС взыскание в виде увольнения в связи с утратой доверия.</w:t>
      </w:r>
      <w:r>
        <w:rPr>
          <w:rFonts w:ascii="Times New Roman" w:hAnsi="Times New Roman" w:cs="Times New Roman"/>
          <w:sz w:val="28"/>
          <w:szCs w:val="28"/>
        </w:rPr>
        <w:t xml:space="preserve"> Решение комиссии исполнено;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представления заместителя главы администрации города, главы администрации района города Нижнего Новгорода об осуществлении мер по предупреждению коррупции в администрации города Нижнего Новгорода.  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ериод по результатам проведенных заседаний к 20 МС применено дисциплинарное взыскание, из них: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- 16 МС - замечание;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- 3 МС - выговор;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 МС - уволен в связи с утратой доверия.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 МС будут привлечены к дисциплинарной ответственности в виде замечания после выхода из отпуска по уходу за ребенком.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об итогах рассмотрения вопросов комиссией размещена на сайте администрации города в разделе «Противодействие коррупции».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перв</w:t>
      </w:r>
      <w:r>
        <w:rPr>
          <w:color w:val="000000" w:themeColor="text1"/>
          <w:sz w:val="28"/>
          <w:szCs w:val="28"/>
        </w:rPr>
        <w:t>ом квартале 2023 года в территориальных органах администрации города Нижнего Новгорода проведено 1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заседание Комиссии (Нижегородский район), по итогам которой к дисциплинарной ответственности привлечено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МС (в виде замечания).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настоящее время Комиссии п</w:t>
      </w:r>
      <w:r>
        <w:rPr>
          <w:color w:val="000000" w:themeColor="text1"/>
          <w:sz w:val="28"/>
          <w:szCs w:val="28"/>
        </w:rPr>
        <w:t>о соблюдению требований к служебному поведению муниципальных служащих и урегулированию конфликта интересов в территориальных органах администрации города упразднены.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9A7235" w:rsidRDefault="00872700">
      <w:pPr>
        <w:ind w:firstLine="562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4.5: </w:t>
      </w:r>
      <w:r>
        <w:rPr>
          <w:color w:val="000000" w:themeColor="text1"/>
          <w:sz w:val="28"/>
          <w:szCs w:val="28"/>
        </w:rPr>
        <w:t>Отделом муниципальной службы и отделом профилактики коррупционных правонар</w:t>
      </w:r>
      <w:r>
        <w:rPr>
          <w:color w:val="000000" w:themeColor="text1"/>
          <w:sz w:val="28"/>
          <w:szCs w:val="28"/>
        </w:rPr>
        <w:t>ушений департамента кадровой политики и развития муниципального управления администрации города Нижнего Новгорода на постоянной основе ведется консультационная работа по вопросам соблюдения муниципальными служащими ограничений и запретов, требований о пред</w:t>
      </w:r>
      <w:r>
        <w:rPr>
          <w:color w:val="000000" w:themeColor="text1"/>
          <w:sz w:val="28"/>
          <w:szCs w:val="28"/>
        </w:rPr>
        <w:t xml:space="preserve">отвращении и урегулировании конфликта интересов. </w:t>
      </w:r>
    </w:p>
    <w:p w:rsidR="009A7235" w:rsidRDefault="00872700">
      <w:pPr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 всеми вновь принятыми правовыми актами по вопросам, связанным с соблюдением муниципальными служащими ограничений, запретов, требований о предотвращении или урегулировании конфликта интересов, исполнения </w:t>
      </w:r>
      <w:r>
        <w:rPr>
          <w:color w:val="000000" w:themeColor="text1"/>
          <w:sz w:val="28"/>
          <w:szCs w:val="28"/>
        </w:rPr>
        <w:t xml:space="preserve">ими обязанностей, установленных законодательством о муниципальной службе и противодействии коррупции, все муниципальные служащие и граждане, принимаемые на муниципальную службу, знакомятся под роспись. Указанные </w:t>
      </w:r>
      <w:r>
        <w:rPr>
          <w:color w:val="000000" w:themeColor="text1"/>
          <w:sz w:val="28"/>
          <w:szCs w:val="28"/>
        </w:rPr>
        <w:lastRenderedPageBreak/>
        <w:t>правовые акты, а также разработанные подразд</w:t>
      </w:r>
      <w:r>
        <w:rPr>
          <w:color w:val="000000" w:themeColor="text1"/>
          <w:sz w:val="28"/>
          <w:szCs w:val="28"/>
        </w:rPr>
        <w:t>елением по профилактике коррупционных правонарушений памятки и методические рекомендации размещаются на сайте администрации города в разделе «Противодействие коррупции».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целях выявления аффилированности муниципальных служащих коммерче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ским и некоммерческим организациям проводится расширенное анкетирование с указанием информации о лицах, находящихся в родстве или свойстве с опрашиваемым муниципальным служащим или лицом, претендующим на замещение должности муниципальной службы.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 муниципальных служащих проводится 1 раз в год, а лиц, претендующих на замещение должностей муниципальной службы, - при приеме на работу. </w:t>
      </w:r>
    </w:p>
    <w:p w:rsidR="009A7235" w:rsidRDefault="00872700">
      <w:pPr>
        <w:ind w:firstLine="56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2023 году в департамент кадровой политики и развития муниципального управления администрации города Нижнего Н</w:t>
      </w:r>
      <w:r>
        <w:rPr>
          <w:sz w:val="28"/>
          <w:szCs w:val="28"/>
        </w:rPr>
        <w:t>овгорода анкеты представили:</w:t>
      </w:r>
    </w:p>
    <w:p w:rsidR="009A7235" w:rsidRDefault="00872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- 661 муниципальный служащий (по состоянию на 01.09.2023);</w:t>
      </w:r>
    </w:p>
    <w:p w:rsidR="009A7235" w:rsidRDefault="00872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- 84 кандидата на должности муниципальной службы.</w:t>
      </w:r>
    </w:p>
    <w:p w:rsidR="009A7235" w:rsidRDefault="00872700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При выявлении случаев нарушения требований к служебному поведению или урегулированию конфли</w:t>
      </w:r>
      <w:r>
        <w:rPr>
          <w:color w:val="000000" w:themeColor="text1"/>
          <w:sz w:val="28"/>
          <w:szCs w:val="28"/>
        </w:rPr>
        <w:t xml:space="preserve">кта интересов проводятся проверки, материалы которых рассматриваются на заседании Комиссии. </w:t>
      </w:r>
    </w:p>
    <w:p w:rsidR="009A7235" w:rsidRDefault="00872700">
      <w:pPr>
        <w:pStyle w:val="ConsPlusNormal"/>
        <w:ind w:firstLine="5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2023 году проверки по фактам несоблюдения требований антикоррупционного законодательства в отношении муниципальных служащих администрации города Нижнего Новгоро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 не проводились.</w:t>
      </w:r>
    </w:p>
    <w:p w:rsidR="009A7235" w:rsidRDefault="009A7235">
      <w:pPr>
        <w:pStyle w:val="ConsPlusNormal"/>
        <w:ind w:firstLine="54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ind w:firstLine="5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п. 4.6: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 администрации города Нижнего Новгорода от 24.06.2014 № 238-р 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>утвержден Порядок сообщения муниципальными служащими о получении подарка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реализации, (далее – Распоряжение, Порядок).</w:t>
      </w:r>
    </w:p>
    <w:p w:rsidR="009A7235" w:rsidRDefault="008727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разработан в соответстви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реализации утвержденным постановлением Правительства РФ от 09.01.2014 № 10.</w:t>
      </w:r>
    </w:p>
    <w:p w:rsidR="009A7235" w:rsidRDefault="00872700">
      <w:pPr>
        <w:ind w:firstLine="6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Департаментом кадровой политики и развития муниципального управления администрации организовано ознакомление всех муниципальных служащих администрации города с Р</w:t>
      </w:r>
      <w:r>
        <w:rPr>
          <w:color w:val="000000" w:themeColor="text1"/>
          <w:sz w:val="28"/>
          <w:szCs w:val="28"/>
        </w:rPr>
        <w:t>аспоряжением № 238-р, под роспись, а также в должностные инструкции муниципальных служащих внесены соответствующие дополнения.</w:t>
      </w:r>
    </w:p>
    <w:p w:rsidR="009A7235" w:rsidRDefault="00872700">
      <w:pPr>
        <w:ind w:firstLine="6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Указанное Распоряжение размещено на сайте администрации города </w:t>
      </w:r>
      <w:r>
        <w:rPr>
          <w:color w:val="000000" w:themeColor="text1"/>
          <w:sz w:val="28"/>
          <w:szCs w:val="28"/>
        </w:rPr>
        <w:br/>
        <w:t>в подразделе «Противодействие коррупции», кроме того, в данном ра</w:t>
      </w:r>
      <w:r>
        <w:rPr>
          <w:color w:val="000000" w:themeColor="text1"/>
          <w:sz w:val="28"/>
          <w:szCs w:val="28"/>
        </w:rPr>
        <w:t>зделе размещены Памятка о запрете дарить и получать подарки, разработанная отделом профилактики коррупционных правонарушений.</w:t>
      </w:r>
    </w:p>
    <w:p w:rsidR="009A7235" w:rsidRDefault="00872700">
      <w:pPr>
        <w:pStyle w:val="ConsPlusNormal"/>
        <w:shd w:val="clear" w:color="auto" w:fill="FFFFFF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Отделом по профилактике коррупционных правонарушений администрации города Нижнего Новгорода проводится вводный инструктаж с 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жданами, поступающими на муниципальную службу,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по вопросам предупреждения 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противодействия коррупции, в том числе с целью доведения информации о запрете получать подарки от физических (юридических) лиц.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Среди муниципальных служащих администрации города Ни</w:t>
      </w:r>
      <w:r>
        <w:rPr>
          <w:color w:val="000000" w:themeColor="text1"/>
          <w:sz w:val="28"/>
          <w:szCs w:val="28"/>
        </w:rPr>
        <w:t xml:space="preserve">жнего Новгорода в текущем году распространено </w:t>
      </w:r>
      <w:r>
        <w:rPr>
          <w:bCs/>
          <w:color w:val="000000" w:themeColor="text1"/>
          <w:sz w:val="28"/>
          <w:szCs w:val="28"/>
        </w:rPr>
        <w:t>1000 шт.</w:t>
      </w:r>
      <w:r>
        <w:rPr>
          <w:color w:val="000000" w:themeColor="text1"/>
          <w:sz w:val="28"/>
          <w:szCs w:val="28"/>
        </w:rPr>
        <w:t xml:space="preserve"> памяток муниципальному служащему «Профилактика коррупции на муниципальной службе».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4.7: </w:t>
      </w:r>
      <w:r>
        <w:rPr>
          <w:color w:val="000000" w:themeColor="text1"/>
          <w:sz w:val="28"/>
          <w:szCs w:val="28"/>
        </w:rPr>
        <w:t xml:space="preserve">Юридический департамент своевременно информирует все отраслевые (функциональные) и территориальные органы </w:t>
      </w:r>
      <w:r>
        <w:rPr>
          <w:color w:val="000000" w:themeColor="text1"/>
          <w:sz w:val="28"/>
          <w:szCs w:val="28"/>
        </w:rPr>
        <w:t>администрации города Нижнего Новгорода о принимаемых законах, нормативных актах, в том числе, по противодействию коррупции.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Организована и на постоянной основе проводится работа по актуализации опубликованной информации, размещенной в форме открытых данных</w:t>
      </w:r>
      <w:r>
        <w:rPr>
          <w:color w:val="000000" w:themeColor="text1"/>
          <w:sz w:val="28"/>
          <w:szCs w:val="28"/>
        </w:rPr>
        <w:t xml:space="preserve"> в сети «Интернет».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муниципальные служащие знакомятся под роспись с новыми правовыми актами, в том числе и в сфере противодействия коррупции.</w:t>
      </w:r>
    </w:p>
    <w:p w:rsidR="009A7235" w:rsidRDefault="009A7235">
      <w:pPr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4.8: </w:t>
      </w:r>
      <w:r>
        <w:rPr>
          <w:color w:val="000000" w:themeColor="text1"/>
          <w:sz w:val="28"/>
          <w:szCs w:val="28"/>
        </w:rPr>
        <w:t>По каждому выявленному факту несоблюдения запретов и ограничений, несоблюдения требований к служеб</w:t>
      </w:r>
      <w:r>
        <w:rPr>
          <w:color w:val="000000" w:themeColor="text1"/>
          <w:sz w:val="28"/>
          <w:szCs w:val="28"/>
        </w:rPr>
        <w:t xml:space="preserve">ному поведению, неисполнения обязанностей муниципальными служащими администрации города, установленных в целях противодействия коррупции, комиссией по соблюдению требований к служебному поведению и урегулированию конфликта интересов в обязательном порядке </w:t>
      </w:r>
      <w:r>
        <w:rPr>
          <w:color w:val="000000" w:themeColor="text1"/>
          <w:sz w:val="28"/>
          <w:szCs w:val="28"/>
        </w:rPr>
        <w:t xml:space="preserve">проводятся проверки.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2023 году проведены проверки достоверности и полноты сведений о доходах, расходах, об имуществе и обязательствах имущественного характера, их супруг (супругов) и несовершеннолетних детей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в отношении 69 МС: 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 отношении 22</w:t>
      </w:r>
      <w:r>
        <w:rPr>
          <w:rFonts w:ascii="Times New Roman" w:hAnsi="Times New Roman" w:cs="Times New Roman"/>
          <w:sz w:val="28"/>
          <w:szCs w:val="28"/>
        </w:rPr>
        <w:t xml:space="preserve"> МС материалы проверок рассмотрены на заседании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интересов. По результатам проведенных проверок и заседаний ком</w:t>
      </w:r>
      <w:r>
        <w:rPr>
          <w:rFonts w:ascii="Times New Roman" w:hAnsi="Times New Roman" w:cs="Times New Roman"/>
          <w:sz w:val="28"/>
          <w:szCs w:val="28"/>
        </w:rPr>
        <w:t>иссии к 20 муниципальным служащим применено дисциплинарное взыскание;</w:t>
      </w:r>
    </w:p>
    <w:p w:rsidR="009A7235" w:rsidRDefault="00872700">
      <w:pPr>
        <w:ind w:firstLine="56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 отношении 9 МС материалы проверок будут рассмотрены на очередном заседании комиссии по соблюдению требований к служебному поведению муниципальных служащих администрации города Нижнег</w:t>
      </w:r>
      <w:r>
        <w:rPr>
          <w:sz w:val="28"/>
          <w:szCs w:val="28"/>
        </w:rPr>
        <w:t>о Новгорода и урегулированию конфликта интересов;</w:t>
      </w:r>
    </w:p>
    <w:p w:rsidR="009A7235" w:rsidRDefault="00872700">
      <w:pPr>
        <w:ind w:firstLine="562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в отношении 33 МС меры дисциплинарной ответственности не применялись в связи с несущественностью совершенных проступков и отсутствием отягчающих обстоятельств. </w:t>
      </w:r>
    </w:p>
    <w:p w:rsidR="009A7235" w:rsidRDefault="00872700">
      <w:pPr>
        <w:ind w:firstLine="562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 всеми муниципальными служащими, допустив</w:t>
      </w:r>
      <w:r>
        <w:rPr>
          <w:color w:val="000000" w:themeColor="text1"/>
          <w:sz w:val="28"/>
          <w:szCs w:val="28"/>
        </w:rPr>
        <w:t>шими нарушения, проведена профилактическая беседа о необходимости неукоснительного соблюдения требований законодательства о противодействии коррупции и представления полных и достоверных сведений о доходах, расходах, имуществе и обязательствах имущественно</w:t>
      </w:r>
      <w:r>
        <w:rPr>
          <w:color w:val="000000" w:themeColor="text1"/>
          <w:sz w:val="28"/>
          <w:szCs w:val="28"/>
        </w:rPr>
        <w:t>го характера.</w:t>
      </w:r>
    </w:p>
    <w:p w:rsidR="009A7235" w:rsidRDefault="00872700">
      <w:pPr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территориальных органах администрации города в текущем году проведено 6 проверок, по результатам которой 2 МС привлечены к дисциплинарной ответственности в виде замечания (Нижегородский район).</w:t>
      </w:r>
    </w:p>
    <w:p w:rsidR="009A7235" w:rsidRDefault="009A723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По п. 4.9: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повышения объективности привлечения к юридической ответственности за нарушение антикоррупционного законодательства, при выявлении подобных фактов проводится проверка соблюдения требований к служебному поведению, проверка полноты и достоверности предста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вленных сведений о доходах, имуществе и обязательствах имущественного характера, результаты которой в дальнейшем рассматриваются на комиссии по соблюдению требований к служебному поведению муниципальных служащих администрации города Нижнего Новгорода и уре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гулированию конфликта интересов. </w:t>
      </w:r>
    </w:p>
    <w:p w:rsidR="009A7235" w:rsidRDefault="00872700">
      <w:pPr>
        <w:pStyle w:val="ConsPlusNormal"/>
        <w:shd w:val="clear" w:color="auto" w:fill="FFFFFF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случае установления факта нарушения антикоррупционного законодательства комиссия рекомендует работодателю привлечь виновного к конкретной мере дисциплинарной ответственности. В случае установления комиссией факта 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ершения действия, содержащего признаки административного правонарушения или состава преступления, председатель комиссии передает информацию о совершении указанного действия (бездействии) в правоохранительные органы.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2023 год по результатам проведенных з</w:t>
      </w:r>
      <w:r>
        <w:rPr>
          <w:color w:val="000000" w:themeColor="text1"/>
          <w:sz w:val="28"/>
          <w:szCs w:val="28"/>
        </w:rPr>
        <w:t>аседаний Комиссии применено дисциплинарное взыскание к 20 МС: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- 16 МС - замечание;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- 3 МС - выговор;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 МС - уволен в связи с утратой доверия.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муниципальных служащих будут привлечены к дисциплинарной ответственности в виде замечания после выхода из отпу</w:t>
      </w:r>
      <w:r>
        <w:rPr>
          <w:rFonts w:ascii="Times New Roman" w:hAnsi="Times New Roman" w:cs="Times New Roman"/>
          <w:sz w:val="28"/>
          <w:szCs w:val="28"/>
        </w:rPr>
        <w:t xml:space="preserve">ска по уходу за ребенком. </w:t>
      </w:r>
      <w:bookmarkStart w:id="1" w:name="undefined"/>
      <w:bookmarkEnd w:id="1"/>
    </w:p>
    <w:p w:rsidR="009A7235" w:rsidRDefault="00872700">
      <w:pPr>
        <w:ind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территориальных органах администрации города Нижнего Новгорода по результатам проверок по фактам несоблюдения требований антикоррупционного законодательства привлечено к дисциплинарной ответственности 7 МС (1 МС уволен – Ленинс</w:t>
      </w:r>
      <w:r>
        <w:rPr>
          <w:color w:val="000000" w:themeColor="text1"/>
          <w:sz w:val="28"/>
          <w:szCs w:val="28"/>
        </w:rPr>
        <w:t>кий район, 6 МС замечания - Нижегородский район).</w:t>
      </w:r>
    </w:p>
    <w:p w:rsidR="009A7235" w:rsidRDefault="009A7235">
      <w:pPr>
        <w:pStyle w:val="ConsPlusNormal"/>
        <w:tabs>
          <w:tab w:val="left" w:pos="4140"/>
          <w:tab w:val="left" w:pos="4320"/>
          <w:tab w:val="left" w:pos="450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4.10:  </w:t>
      </w:r>
      <w:r>
        <w:rPr>
          <w:color w:val="000000" w:themeColor="text1"/>
          <w:sz w:val="28"/>
          <w:szCs w:val="28"/>
        </w:rPr>
        <w:t>В целях обеспечения рассмотрения на заседаниях комиссии по координации работы по противодействию коррупции при администрации города Нижнего Новгорода вопроса о состоянии работы по выявлению сл</w:t>
      </w:r>
      <w:r>
        <w:rPr>
          <w:color w:val="000000" w:themeColor="text1"/>
          <w:sz w:val="28"/>
          <w:szCs w:val="28"/>
        </w:rPr>
        <w:t>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коррупции, департаментом кадровой политики и ра</w:t>
      </w:r>
      <w:r>
        <w:rPr>
          <w:color w:val="000000" w:themeColor="text1"/>
          <w:sz w:val="28"/>
          <w:szCs w:val="28"/>
        </w:rPr>
        <w:t xml:space="preserve">звития муниципального управления своевременно и на постоянной основе (ежеквартально) предоставляется информация о выявленных случаях нарушения действующего законодательства и принятых мерах.  </w:t>
      </w:r>
    </w:p>
    <w:p w:rsidR="009A7235" w:rsidRDefault="009A7235">
      <w:pPr>
        <w:ind w:firstLine="720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п. 4.11: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Ведение личного дела муниципального служащего осущ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ествляется в соответствии с Указом Президента РФ от 30.05.2005 № 609.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 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лужбы и необходимые для обеспечения деятельности органа местного самоуправления. Представитель нанимателя (работодатель) обеспечивает защиту персональных данных муниципальных служащих, содержащихся в их личных делах, от неправомерного их использования или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утраты.</w:t>
      </w:r>
    </w:p>
    <w:p w:rsidR="009A7235" w:rsidRDefault="0087270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Департаментом кадровой политики и развития муниципального управления администрации города Нижнего Новгорода организована работа в части, касающейся ведения личных дел лиц, замещающих должности 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9A7235" w:rsidRDefault="0087270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Отделом профилактики коррупционных правонарушений департамента кадровой политики и развития муниципального управления администрации города Нижнего Новгорода ежегодно проводится расширенное анкетирование муниципальных служащих с указанием информации 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х, находящихся в родстве или свойстве с опрашиваемым муниципальным служащим или лицом, претендующим на замещение должности муниципальной службы.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выявлении случаев нарушения требований к служебному поведению или урегулированию конфликта интересов провод</w:t>
      </w:r>
      <w:r>
        <w:rPr>
          <w:color w:val="000000" w:themeColor="text1"/>
          <w:sz w:val="28"/>
          <w:szCs w:val="28"/>
        </w:rPr>
        <w:t>ятся проверки, материалы которых рассматриваются на заседании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интересов.</w:t>
      </w:r>
    </w:p>
    <w:p w:rsidR="009A7235" w:rsidRDefault="009A7235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Мониторинг коррупциогенных фактор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 и мер</w:t>
      </w: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антикоррупционной политики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478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5.1: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Отделом по работе с обращениями граждан и предпринимателей департамента кадровой политики и развития муниципального управления администрации города Нижнего Новг</w:t>
      </w:r>
      <w:r>
        <w:rPr>
          <w:sz w:val="28"/>
          <w:szCs w:val="28"/>
        </w:rPr>
        <w:t>орода проводится ежемесячный мониторинг жалоб и обращений граждан в случае их поступления в отдел по работе с обращениями граждан и предпринимателей департамента кадровой политики и развития муниципального управления администрации города Нижнего Новгорода.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проведенного мониторинга за 2023 год поступило 14 обращений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признаками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коррупционных правонарушений (АППГ – 29), из которых:</w:t>
      </w:r>
    </w:p>
    <w:p w:rsidR="009A7235" w:rsidRDefault="00872700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- 12 обращений рассмотрено по существу: в 6 случаях нарушений не выявлено,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3 обращениям применено дисциплинарн</w:t>
      </w:r>
      <w:r>
        <w:rPr>
          <w:color w:val="000000" w:themeColor="text1"/>
          <w:sz w:val="28"/>
          <w:szCs w:val="28"/>
        </w:rPr>
        <w:t xml:space="preserve">ое взыскание, </w:t>
      </w:r>
      <w:r>
        <w:rPr>
          <w:sz w:val="28"/>
          <w:szCs w:val="28"/>
        </w:rPr>
        <w:t>по 1 обращению в настоящее время КРУ проводится проверка, по 2 обращениям в 1 квартале 2024 года будет проведена плановая проверка,  по 1 обращению проводится проверка,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1 обращение направлено по принадлежности министру образования и науки Н</w:t>
      </w:r>
      <w:r>
        <w:rPr>
          <w:color w:val="000000" w:themeColor="text1"/>
          <w:sz w:val="28"/>
          <w:szCs w:val="28"/>
        </w:rPr>
        <w:t xml:space="preserve">ижегородской области,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 обращение направлено по принадлежности в Главное управление Министерства внутренних дел Российской Федерации по Нижегородской области.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территориальные органы администрации города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поступило 1 обращение с признаками коррупционных</w:t>
      </w:r>
      <w:r>
        <w:rPr>
          <w:color w:val="000000" w:themeColor="text1"/>
          <w:sz w:val="28"/>
          <w:szCs w:val="28"/>
        </w:rPr>
        <w:t xml:space="preserve"> правонарушений (Автозаводский район - информация не подтвердилась).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Обращений от организаций о коррупционных проявлениях в адрес администрации города, главы города, заместителей главы администрации города в отчетный период не поступало.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По п. 5.2: </w:t>
      </w:r>
      <w:r>
        <w:rPr>
          <w:color w:val="000000" w:themeColor="text1"/>
          <w:sz w:val="28"/>
          <w:szCs w:val="28"/>
        </w:rPr>
        <w:t>Проведение мониторинга печатных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электронных СМИ города Нижнего Новгорода по публикациям антикоррупционной тематики на постоянной основе осуществляется управлением информационной политики администрации города Н. Новгорода.</w:t>
      </w: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2023 году проведен мониторинг </w:t>
      </w:r>
      <w:r>
        <w:rPr>
          <w:color w:val="000000" w:themeColor="text1"/>
          <w:sz w:val="28"/>
          <w:szCs w:val="28"/>
        </w:rPr>
        <w:t>65 материалов, по антикоррупционным публикациям в 67 СМИ.</w:t>
      </w:r>
    </w:p>
    <w:p w:rsidR="009A7235" w:rsidRDefault="009A7235">
      <w:pPr>
        <w:ind w:firstLine="720"/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pStyle w:val="HeadDoc0"/>
        <w:ind w:firstLine="708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По п. 5.3:</w:t>
      </w:r>
      <w:r>
        <w:rPr>
          <w:color w:val="000000" w:themeColor="text1"/>
          <w:szCs w:val="28"/>
        </w:rPr>
        <w:t xml:space="preserve"> В отношении претендентов на должности муниципальной службы и руководителей муниципальных организаций департаментом кадровой политики и развития муниципального управления проводится прове</w:t>
      </w:r>
      <w:r>
        <w:rPr>
          <w:color w:val="000000" w:themeColor="text1"/>
          <w:szCs w:val="28"/>
        </w:rPr>
        <w:t>рка:</w:t>
      </w:r>
    </w:p>
    <w:p w:rsidR="009A7235" w:rsidRDefault="00872700">
      <w:pPr>
        <w:pStyle w:val="HeadDoc0"/>
        <w:ind w:firstLine="36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сведений, в реестре лиц, уволенных в связи с утратой доверия;</w:t>
      </w:r>
    </w:p>
    <w:p w:rsidR="009A7235" w:rsidRDefault="00872700">
      <w:pPr>
        <w:pStyle w:val="HeadDoc0"/>
        <w:ind w:firstLine="36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данных публичного сервиса «Предоставления сведений из ЕГРЮЛ/ЕГРИП;</w:t>
      </w:r>
    </w:p>
    <w:p w:rsidR="009A7235" w:rsidRDefault="00872700">
      <w:pPr>
        <w:pStyle w:val="HeadDoc0"/>
        <w:ind w:firstLine="36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сведений о применении административного наказания по статье 3.11 КоАП РФ, в виде дисквалификации, а также об огранич</w:t>
      </w:r>
      <w:r>
        <w:rPr>
          <w:color w:val="000000" w:themeColor="text1"/>
          <w:szCs w:val="28"/>
        </w:rPr>
        <w:t>ениях на участие в юридических лицах, размещенных на сайте ФНС России;</w:t>
      </w:r>
    </w:p>
    <w:p w:rsidR="009A7235" w:rsidRDefault="00872700">
      <w:pPr>
        <w:pStyle w:val="HeadDoc0"/>
        <w:ind w:firstLine="36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данных единого федерального реестра сведений о банкротстве;</w:t>
      </w:r>
    </w:p>
    <w:p w:rsidR="009A7235" w:rsidRDefault="00872700">
      <w:pPr>
        <w:tabs>
          <w:tab w:val="left" w:pos="4140"/>
          <w:tab w:val="left" w:pos="4320"/>
          <w:tab w:val="left" w:pos="4500"/>
        </w:tabs>
        <w:ind w:firstLine="3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иной информации в части соблюдения отдельных ограничений, запретов и требований установленных антикоррупционным законодат</w:t>
      </w:r>
      <w:r>
        <w:rPr>
          <w:color w:val="000000" w:themeColor="text1"/>
          <w:sz w:val="28"/>
          <w:szCs w:val="28"/>
        </w:rPr>
        <w:t xml:space="preserve">ельством. </w:t>
      </w:r>
    </w:p>
    <w:p w:rsidR="009A7235" w:rsidRDefault="00872700">
      <w:pPr>
        <w:tabs>
          <w:tab w:val="left" w:pos="4140"/>
          <w:tab w:val="left" w:pos="4320"/>
          <w:tab w:val="left" w:pos="4500"/>
        </w:tabs>
        <w:ind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За 2023 год проведено 84 проверки кандидатов при назначении на должность муниципальной службы и 33 проверки кандидатов при назначении на должность руководителя муниципальной организации.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проведенных проверок случаи несоблюдения претендентами на должности муниципальной службы и руководителей муниципальных организаций отдельных ограничений, запретов и требований установленных антикоррупционным законодательством в 2023 году не </w:t>
      </w:r>
      <w:r>
        <w:rPr>
          <w:color w:val="000000" w:themeColor="text1"/>
          <w:sz w:val="28"/>
          <w:szCs w:val="28"/>
        </w:rPr>
        <w:t>выявлены.</w:t>
      </w:r>
    </w:p>
    <w:p w:rsidR="009A7235" w:rsidRDefault="00872700">
      <w:pPr>
        <w:tabs>
          <w:tab w:val="left" w:pos="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Территориальными органами администрации города Нижнего Новгорода проведены аналогичные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проверки в отношении 162 МС и 52 кандидатов при назначении на должность муниципальной службы (нарушений не выявлено).</w:t>
      </w:r>
    </w:p>
    <w:p w:rsidR="009A7235" w:rsidRDefault="009A7235">
      <w:pPr>
        <w:tabs>
          <w:tab w:val="left" w:pos="84"/>
        </w:tabs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612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5.4: </w:t>
      </w:r>
      <w:r>
        <w:rPr>
          <w:color w:val="000000" w:themeColor="text1"/>
          <w:sz w:val="28"/>
          <w:szCs w:val="28"/>
        </w:rPr>
        <w:t>Департаментом кадровой поли</w:t>
      </w:r>
      <w:r>
        <w:rPr>
          <w:color w:val="000000" w:themeColor="text1"/>
          <w:sz w:val="28"/>
          <w:szCs w:val="28"/>
        </w:rPr>
        <w:t xml:space="preserve">тики и развития муниципального управления администрации города Нижнего Новгорода на постоянной основе проводится мониторинг соблюдения запретов, ограничений и требований, установленных в целях противодействия коррупции.   </w:t>
      </w:r>
    </w:p>
    <w:p w:rsidR="009A7235" w:rsidRDefault="00872700">
      <w:pPr>
        <w:ind w:firstLine="4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реализации данной задачи в от</w:t>
      </w:r>
      <w:r>
        <w:rPr>
          <w:color w:val="000000" w:themeColor="text1"/>
          <w:sz w:val="28"/>
          <w:szCs w:val="28"/>
        </w:rPr>
        <w:t>ношении каждого муниципального служащего и каждого претендента на замещение должности муниципальной службы проводится анализ:</w:t>
      </w:r>
    </w:p>
    <w:p w:rsidR="009A7235" w:rsidRDefault="00872700">
      <w:pPr>
        <w:ind w:firstLine="4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данных Единого государственного реестра юридических лиц, </w:t>
      </w:r>
    </w:p>
    <w:p w:rsidR="009A7235" w:rsidRDefault="00872700">
      <w:pPr>
        <w:ind w:firstLine="4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данных, опубликованных в Единой информационной системе в сфере закуп</w:t>
      </w:r>
      <w:r>
        <w:rPr>
          <w:color w:val="000000" w:themeColor="text1"/>
          <w:sz w:val="28"/>
          <w:szCs w:val="28"/>
        </w:rPr>
        <w:t>ок,</w:t>
      </w:r>
    </w:p>
    <w:p w:rsidR="009A7235" w:rsidRDefault="00872700">
      <w:pPr>
        <w:ind w:firstLine="4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представленных муниципальным служащим сведений о доходах, расходах, </w:t>
      </w:r>
      <w:r>
        <w:rPr>
          <w:color w:val="000000" w:themeColor="text1"/>
          <w:sz w:val="28"/>
          <w:szCs w:val="28"/>
        </w:rPr>
        <w:br/>
        <w:t>об имуществе и обязательствах имущественного характера,</w:t>
      </w:r>
    </w:p>
    <w:p w:rsidR="009A7235" w:rsidRDefault="00872700">
      <w:pPr>
        <w:ind w:firstLine="4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иной информации, поступающей в администрацию города Нижнего Новгорода и касающейся соблюдения муниципальными служащими отде</w:t>
      </w:r>
      <w:r>
        <w:rPr>
          <w:color w:val="000000" w:themeColor="text1"/>
          <w:sz w:val="28"/>
          <w:szCs w:val="28"/>
        </w:rPr>
        <w:t>льных ограничений, запретов, требований о предотвращении или урегулировании конфликта интересов, установленных законодательством о противодействии коррупции.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в целях выявления аффилированности муниципальных служащих коммерческим и некоммерчески</w:t>
      </w:r>
      <w:r>
        <w:rPr>
          <w:color w:val="000000" w:themeColor="text1"/>
          <w:sz w:val="28"/>
          <w:szCs w:val="28"/>
        </w:rPr>
        <w:t xml:space="preserve">м организациям в администрации города ежегодно проводится расширенное анкетирование с указанием информации о лицах, </w:t>
      </w:r>
      <w:r>
        <w:rPr>
          <w:color w:val="000000" w:themeColor="text1"/>
          <w:sz w:val="28"/>
          <w:szCs w:val="28"/>
        </w:rPr>
        <w:lastRenderedPageBreak/>
        <w:t>находящихся в родстве или свойстве с опрашиваемым муниципальным служащим или лицом, претендующим на замещение должности муниципальной службы</w:t>
      </w:r>
      <w:r>
        <w:rPr>
          <w:color w:val="000000" w:themeColor="text1"/>
          <w:sz w:val="28"/>
          <w:szCs w:val="28"/>
        </w:rPr>
        <w:t>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Анкетирование муниципальных служащих проводится 1 раз в год, а лиц, претендующих на замещение должностей муниципальной службы, - при приеме на работу.</w:t>
      </w:r>
    </w:p>
    <w:p w:rsidR="009A7235" w:rsidRDefault="00872700">
      <w:pPr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В 2023 году в департамент кадровой политики и развития муниципального управления администрации города Н</w:t>
      </w:r>
      <w:r>
        <w:rPr>
          <w:sz w:val="28"/>
          <w:szCs w:val="28"/>
        </w:rPr>
        <w:t>ижнего Новгорода анкеты представили:</w:t>
      </w:r>
    </w:p>
    <w:p w:rsidR="009A7235" w:rsidRDefault="00872700">
      <w:pPr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661 муниципальный служащий (по состоянию на 01.09.2023);</w:t>
      </w:r>
    </w:p>
    <w:p w:rsidR="009A7235" w:rsidRDefault="00872700">
      <w:pPr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84 кандидата на должности муниципальной службы.</w:t>
      </w:r>
    </w:p>
    <w:p w:rsidR="009A7235" w:rsidRDefault="00872700">
      <w:pPr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По выявленным в ходе анализа вышеуказанной информации случаям, позволяющих сделать вывод о несоблюдении муниципаль</w:t>
      </w:r>
      <w:r>
        <w:rPr>
          <w:sz w:val="28"/>
          <w:szCs w:val="28"/>
        </w:rPr>
        <w:t>ными служащими тех или иных требований антикоррупционного законодательства, подразделением по профилактике коррупционных правонарушений администрации города Нижнего Новгорода проводится проверка.</w:t>
      </w:r>
    </w:p>
    <w:p w:rsidR="009A7235" w:rsidRDefault="00872700">
      <w:pPr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2023 году проверки по фактам несоблюдения муниципальными с</w:t>
      </w:r>
      <w:r>
        <w:rPr>
          <w:color w:val="000000" w:themeColor="text1"/>
          <w:sz w:val="28"/>
          <w:szCs w:val="28"/>
        </w:rPr>
        <w:t>лужащими администрации города Нижнего Новгорода требований антикоррупционного законодательства не проводились.</w:t>
      </w:r>
    </w:p>
    <w:p w:rsidR="009A7235" w:rsidRDefault="00872700">
      <w:pPr>
        <w:ind w:firstLine="5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Департаментом кадровой политики и развития муниципального управления совместно с управлением делами администрации города Нижнего Новгорода провод</w:t>
      </w:r>
      <w:r>
        <w:rPr>
          <w:color w:val="000000" w:themeColor="text1"/>
          <w:sz w:val="28"/>
          <w:szCs w:val="28"/>
        </w:rPr>
        <w:t xml:space="preserve">ится 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(выкупе) и зачисления </w:t>
      </w:r>
      <w:r>
        <w:rPr>
          <w:color w:val="000000" w:themeColor="text1"/>
          <w:sz w:val="28"/>
          <w:szCs w:val="28"/>
        </w:rPr>
        <w:t>средств, вырученных от его реализации.</w:t>
      </w:r>
    </w:p>
    <w:p w:rsidR="009A7235" w:rsidRDefault="00872700">
      <w:pPr>
        <w:pStyle w:val="ConsPlusNormal"/>
        <w:ind w:firstLine="6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от муниципальных служащих поступило 14 уведомлений о получении подарка, сдано на хранение по актам приема-передачи - 32.</w:t>
      </w:r>
    </w:p>
    <w:p w:rsidR="009A7235" w:rsidRDefault="00872700">
      <w:pPr>
        <w:pStyle w:val="ConsPlusNormal"/>
        <w:ind w:firstLine="6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работы Комиссии по поступлению и выбытию активов администрации города:</w:t>
      </w:r>
    </w:p>
    <w:p w:rsidR="009A7235" w:rsidRDefault="008727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определена рыночная стоимость подарков - 32;</w:t>
      </w:r>
    </w:p>
    <w:p w:rsidR="009A7235" w:rsidRDefault="008727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 возвращено МС (стоимость менее 3тыс. руб.) подарков - 30;</w:t>
      </w:r>
    </w:p>
    <w:p w:rsidR="009A7235" w:rsidRDefault="008727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заявлений о выкупе подарков - 0;</w:t>
      </w:r>
    </w:p>
    <w:p w:rsidR="009A7235" w:rsidRDefault="008727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призн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 целесообразным использовать для нужд администрации – 2.</w:t>
      </w:r>
    </w:p>
    <w:p w:rsidR="009A7235" w:rsidRDefault="009A7235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5.5: </w:t>
      </w:r>
      <w:r>
        <w:rPr>
          <w:color w:val="000000" w:themeColor="text1"/>
          <w:sz w:val="28"/>
          <w:szCs w:val="28"/>
        </w:rPr>
        <w:t>Торгово-промышленной палатой Нижегородской области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ежегодно проводится социологический опрос общественного мнения населения и муниципальных служащих города, представителей малого, сред</w:t>
      </w:r>
      <w:r>
        <w:rPr>
          <w:color w:val="000000" w:themeColor="text1"/>
          <w:sz w:val="28"/>
          <w:szCs w:val="28"/>
        </w:rPr>
        <w:t>него и крупного предпринимательства, с целью выявления наиболее коррупциогенных сфер и оценки эффективности принимаемых антикоррупционных мер.</w:t>
      </w:r>
    </w:p>
    <w:p w:rsidR="009A7235" w:rsidRDefault="00872700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Аналитический отчет «О результатах проведенного Торгово-промышленной палатой Нижегородской области антикоррупцион</w:t>
      </w:r>
      <w:r>
        <w:rPr>
          <w:color w:val="000000" w:themeColor="text1"/>
          <w:sz w:val="28"/>
          <w:szCs w:val="28"/>
        </w:rPr>
        <w:t>ного мониторинга общественного мнения муниципальных служащих администрации города Нижнего Новгорода»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представлен на заседании Комиссии по координации работы по противодействию коррупции при администрации города Нижнего Новгорода 12.09.2023 года.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Ежекварта</w:t>
      </w:r>
      <w:r>
        <w:rPr>
          <w:color w:val="000000" w:themeColor="text1"/>
          <w:sz w:val="28"/>
          <w:szCs w:val="28"/>
        </w:rPr>
        <w:t xml:space="preserve">льно на официальном сайте администрации города проводится социологический опрос общественного мнения граждан, по вопросу проявления коррупции в администрации города Нижнего Новгорода и результаты данного </w:t>
      </w:r>
      <w:r>
        <w:rPr>
          <w:color w:val="000000" w:themeColor="text1"/>
          <w:sz w:val="28"/>
          <w:szCs w:val="28"/>
        </w:rPr>
        <w:lastRenderedPageBreak/>
        <w:t xml:space="preserve">опроса: «Сталкивались ли вы лично, в текущем году с </w:t>
      </w:r>
      <w:r>
        <w:rPr>
          <w:color w:val="000000" w:themeColor="text1"/>
          <w:sz w:val="28"/>
          <w:szCs w:val="28"/>
        </w:rPr>
        <w:t xml:space="preserve">фактами проявления коррупции в администрации города Нижнего Новгорода?».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опроса за отчетный 2023 год: из 1425 проголосовавших: - 89,4 % никогда не сталкивались в текущем году с фактами проявления коррупции в администрации города Нижнего Новгоро</w:t>
      </w:r>
      <w:r>
        <w:rPr>
          <w:color w:val="000000" w:themeColor="text1"/>
          <w:sz w:val="28"/>
          <w:szCs w:val="28"/>
        </w:rPr>
        <w:t>да, 9 % - очень редко и только 1,6 % - постоянно сталкивались с фактами проявления коррупции.</w:t>
      </w:r>
    </w:p>
    <w:p w:rsidR="009A7235" w:rsidRDefault="009A7235">
      <w:pPr>
        <w:jc w:val="both"/>
        <w:rPr>
          <w:b/>
          <w:color w:val="FF0000"/>
          <w:sz w:val="28"/>
          <w:szCs w:val="28"/>
        </w:rPr>
      </w:pP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5.6:</w:t>
      </w:r>
      <w:r>
        <w:rPr>
          <w:color w:val="000000" w:themeColor="text1"/>
          <w:sz w:val="28"/>
          <w:szCs w:val="28"/>
        </w:rPr>
        <w:t xml:space="preserve"> Отделом профилактики коррупционных правонарушений департамента кадровой политики и развития муниципального управления  в администрации города Нижнего </w:t>
      </w:r>
      <w:r>
        <w:rPr>
          <w:color w:val="000000" w:themeColor="text1"/>
          <w:sz w:val="28"/>
          <w:szCs w:val="28"/>
        </w:rPr>
        <w:t>Новгорода на постоянной основе проводится мониторинг коррупционных рисков, возникающих при реализации органами местного самоуправления отдельных функций, по результатам которого вносятся изменения в перечень должностей, замещение которых связано с коррупци</w:t>
      </w:r>
      <w:r>
        <w:rPr>
          <w:color w:val="000000" w:themeColor="text1"/>
          <w:sz w:val="28"/>
          <w:szCs w:val="28"/>
        </w:rPr>
        <w:t xml:space="preserve">онными рисками, утвержденный распоряжением администрации города Нижнего Новгорода от 09.08.2012 N 355-р (далее – перечень).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2023 году изменения в Перечень были внесены дважды: распоряжением администрации города Нижнего Новгорода от 04.10.2023 № 582-р, р</w:t>
      </w:r>
      <w:r>
        <w:rPr>
          <w:sz w:val="28"/>
          <w:szCs w:val="28"/>
        </w:rPr>
        <w:t>аспоряжением администрации города Нижнего Новгорода от 19.12.2023 № 717-р.</w:t>
      </w:r>
    </w:p>
    <w:p w:rsidR="009A7235" w:rsidRDefault="009A7235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Профилактика коррупционных правонарушений, </w:t>
      </w:r>
    </w:p>
    <w:p w:rsidR="009A7235" w:rsidRDefault="0087270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совершаемых от имени или в интересах юридических лиц</w:t>
      </w:r>
    </w:p>
    <w:p w:rsidR="009A7235" w:rsidRDefault="009A7235">
      <w:pPr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6.1:</w:t>
      </w:r>
      <w:r>
        <w:rPr>
          <w:color w:val="000000" w:themeColor="text1"/>
          <w:sz w:val="28"/>
          <w:szCs w:val="28"/>
        </w:rPr>
        <w:t xml:space="preserve"> Администрацией города в лице департамента </w:t>
      </w:r>
      <w:r>
        <w:rPr>
          <w:color w:val="000000" w:themeColor="text1"/>
          <w:sz w:val="28"/>
          <w:szCs w:val="28"/>
        </w:rPr>
        <w:t>развития предпринимательства и инвестиций уделяется особое внимание на доведение до максимально широкого круга субъектов предпринимательской деятельности информации о потенциальной возможности получения субсидий, а также организована реализация мер по конс</w:t>
      </w:r>
      <w:r>
        <w:rPr>
          <w:color w:val="000000" w:themeColor="text1"/>
          <w:sz w:val="28"/>
          <w:szCs w:val="28"/>
        </w:rPr>
        <w:t>ультационной и информационной поддержке нижегородских предпринимателей по вопросу предоставления финансовой помощи в целях возмещения затрат на оплату труда работникам, в целях возмещения затрат на оплату коммунальных услуг юридическим лицам и индивидуальн</w:t>
      </w:r>
      <w:r>
        <w:rPr>
          <w:color w:val="000000" w:themeColor="text1"/>
          <w:sz w:val="28"/>
          <w:szCs w:val="28"/>
        </w:rPr>
        <w:t>ым предпринимателям, деятельность которых приостановлена.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2023 году с представителями предпринимательского сообщества организованы и проведены следующие мероприятия.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марте 2023 г. проведена встреча Главы города Нижнего Новгорода Шалабаевым Ю.В. с предп</w:t>
      </w:r>
      <w:r>
        <w:rPr>
          <w:color w:val="000000" w:themeColor="text1"/>
          <w:sz w:val="28"/>
          <w:szCs w:val="28"/>
        </w:rPr>
        <w:t>ринимательским сообществом города Нижнего Новгорода (в мероприятии приняли участие более 100 субъектов малого и среднего предпринимательства).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приемов представителей структурных подразделений органов местного самоуправления, профильных муниципал</w:t>
      </w:r>
      <w:r>
        <w:rPr>
          <w:color w:val="000000" w:themeColor="text1"/>
          <w:sz w:val="28"/>
          <w:szCs w:val="28"/>
        </w:rPr>
        <w:t>ьных учреждений в окнах "Мой бизнес" на базе АНО «ЦПП города Нижнего Новгорода»: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- 23.03.2023г. состоялся прием Департамента развития предпринимательства и инвестиций администрации города Нижнего Новгорода в окнах "Мой бизнес",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- 13.04.2023г. прием МАУК «Д</w:t>
      </w:r>
      <w:r>
        <w:rPr>
          <w:color w:val="000000" w:themeColor="text1"/>
          <w:sz w:val="28"/>
          <w:szCs w:val="28"/>
        </w:rPr>
        <w:t>ирекция парков и скверов города Нижнего Новгорода» в окнах "Мой бизнес",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09.06.2023г. прием исполняющего обязанности первого заместителя главы администрации города Егоровым С.А. и департамента развития предпринимательства и инвестиций администрации горо</w:t>
      </w:r>
      <w:r>
        <w:rPr>
          <w:color w:val="000000" w:themeColor="text1"/>
          <w:sz w:val="28"/>
          <w:szCs w:val="28"/>
        </w:rPr>
        <w:t xml:space="preserve">да Нижнего Новгорода в </w:t>
      </w:r>
      <w:r>
        <w:rPr>
          <w:color w:val="000000" w:themeColor="text1"/>
          <w:sz w:val="28"/>
          <w:szCs w:val="28"/>
        </w:rPr>
        <w:lastRenderedPageBreak/>
        <w:t xml:space="preserve">окнах "Мой бизнес" (общее количество представителей предпринимательского сообщества, принявших участие в приемах – 50 чел.), 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19.06.2023 проведен обучающий форум «Бизнес-интуиция» (количество участников 150 чел.), </w:t>
      </w:r>
    </w:p>
    <w:p w:rsidR="009A7235" w:rsidRDefault="0087270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07.11.2023 про</w:t>
      </w:r>
      <w:r>
        <w:rPr>
          <w:color w:val="000000" w:themeColor="text1"/>
          <w:sz w:val="28"/>
          <w:szCs w:val="28"/>
        </w:rPr>
        <w:t>веден Молодежный форум «От идеи до бизнеса» в целях оказания начинающим субъектам МСП из числа молодежи консультативной помощи и повышения общего уровня правовой грамотности по исполнению требований нормативных правовых актов, в котором приняли участие 111</w:t>
      </w:r>
      <w:r>
        <w:rPr>
          <w:color w:val="000000" w:themeColor="text1"/>
          <w:sz w:val="28"/>
          <w:szCs w:val="28"/>
        </w:rPr>
        <w:t xml:space="preserve"> человек.</w:t>
      </w:r>
    </w:p>
    <w:p w:rsidR="009A7235" w:rsidRDefault="00872700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территориальных органах администрации города проведено 53 мероприятия (семинары, совещания, встречи и др.) с субъектами малого и среднего предпринимательства. </w:t>
      </w:r>
    </w:p>
    <w:p w:rsidR="009A7235" w:rsidRDefault="009A7235">
      <w:pPr>
        <w:tabs>
          <w:tab w:val="left" w:pos="1980"/>
        </w:tabs>
        <w:ind w:firstLine="540"/>
        <w:jc w:val="both"/>
        <w:rPr>
          <w:b/>
          <w:color w:val="FF0000"/>
          <w:sz w:val="28"/>
          <w:szCs w:val="28"/>
        </w:rPr>
      </w:pPr>
    </w:p>
    <w:p w:rsidR="009A7235" w:rsidRDefault="00872700">
      <w:pPr>
        <w:tabs>
          <w:tab w:val="left" w:pos="198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По п. 6.2: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Предоставление муниципальных услуг при рассмотрении обращений физических и юридических лиц, а также предпринимателей осуществляется в строгом соответствии с разработанными административными регламентами.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2023 год отраслевыми (функциональными) и территор</w:t>
      </w:r>
      <w:r>
        <w:rPr>
          <w:color w:val="000000" w:themeColor="text1"/>
          <w:sz w:val="28"/>
          <w:szCs w:val="28"/>
        </w:rPr>
        <w:t>иальными органами администрации города было рассмотрено 81621 обращение в рамках предоставления муниципальных услуг на территории города Нижнего Новгорода.</w:t>
      </w:r>
    </w:p>
    <w:p w:rsidR="009A7235" w:rsidRDefault="00872700">
      <w:pPr>
        <w:tabs>
          <w:tab w:val="left" w:pos="198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9A7235" w:rsidRDefault="00872700">
      <w:pPr>
        <w:ind w:firstLine="70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6.3: </w:t>
      </w:r>
      <w:r>
        <w:rPr>
          <w:color w:val="000000" w:themeColor="text1"/>
          <w:sz w:val="28"/>
          <w:szCs w:val="28"/>
        </w:rPr>
        <w:t xml:space="preserve">Контрольно-ревизионное управление администрации города </w:t>
      </w:r>
      <w:r>
        <w:rPr>
          <w:color w:val="000000" w:themeColor="text1"/>
          <w:sz w:val="28"/>
          <w:szCs w:val="28"/>
        </w:rPr>
        <w:br/>
        <w:t>(далее – Управление, КРУ) осуще</w:t>
      </w:r>
      <w:r>
        <w:rPr>
          <w:color w:val="000000" w:themeColor="text1"/>
          <w:sz w:val="28"/>
          <w:szCs w:val="28"/>
        </w:rPr>
        <w:t>ствляет функции контроля за исполнением местного бюджета, целевым, правомерным и эффективным расходованием бюджетных средств города, соблюдением установленного порядка управления и распоряжения муниципальным имуществом, за качеством выполненных работ по ка</w:t>
      </w:r>
      <w:r>
        <w:rPr>
          <w:color w:val="000000" w:themeColor="text1"/>
          <w:sz w:val="28"/>
          <w:szCs w:val="28"/>
        </w:rPr>
        <w:t>питальному и текущему ремонту дорог города, а также проводит проверки и ревизии финансово-хозяйственной деятельности в муниципальных учреждениях, предприятиях и других организациях города.</w:t>
      </w:r>
    </w:p>
    <w:p w:rsidR="009A7235" w:rsidRDefault="00872700">
      <w:pPr>
        <w:ind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 анализирует результаты нарушений выявленных в ходе ревиз</w:t>
      </w:r>
      <w:r>
        <w:rPr>
          <w:color w:val="000000" w:themeColor="text1"/>
          <w:sz w:val="28"/>
          <w:szCs w:val="28"/>
        </w:rPr>
        <w:t>ий и проверок бюджетного законодательства в пределах своей компетенции и принимает меры по их устранению.</w:t>
      </w:r>
    </w:p>
    <w:p w:rsidR="009A7235" w:rsidRDefault="00872700">
      <w:pPr>
        <w:pStyle w:val="HeadDoc0"/>
        <w:ind w:firstLine="70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отчетном периоде 2023 года КРУ проведено 129 контрольных мероприятий:</w:t>
      </w:r>
    </w:p>
    <w:p w:rsidR="009A7235" w:rsidRDefault="00872700">
      <w:pPr>
        <w:pStyle w:val="HeadDoc0"/>
        <w:ind w:firstLine="70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 сфере внутреннего муниципального финансового контроля - 96,</w:t>
      </w:r>
    </w:p>
    <w:p w:rsidR="009A7235" w:rsidRDefault="00872700">
      <w:pPr>
        <w:pStyle w:val="HeadDoc0"/>
        <w:ind w:firstLine="70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по контролю </w:t>
      </w:r>
      <w:r>
        <w:rPr>
          <w:color w:val="000000" w:themeColor="text1"/>
          <w:szCs w:val="28"/>
        </w:rPr>
        <w:t>в сфере закупок - 33,</w:t>
      </w:r>
    </w:p>
    <w:p w:rsidR="009A7235" w:rsidRDefault="00872700">
      <w:pPr>
        <w:pStyle w:val="HeadDoc0"/>
        <w:ind w:firstLine="70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внеплановые проверки по запросам правоохранительных органов и прокуратуры - 7.</w:t>
      </w:r>
    </w:p>
    <w:p w:rsidR="009A7235" w:rsidRDefault="00872700">
      <w:pPr>
        <w:pStyle w:val="HeadDoc0"/>
        <w:ind w:firstLine="70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Объем проверенных средств составил – 44 112 681 тыс.руб.</w:t>
      </w:r>
    </w:p>
    <w:p w:rsidR="009A7235" w:rsidRDefault="00872700">
      <w:pPr>
        <w:pStyle w:val="HeadDoc0"/>
        <w:ind w:firstLine="70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Сумма выявленных нарушений – 1 285 478 тыс.руб.</w:t>
      </w:r>
    </w:p>
    <w:p w:rsidR="009A7235" w:rsidRDefault="00872700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Возмещено в бюджет города – 14 555 тыс.руб.</w:t>
      </w:r>
    </w:p>
    <w:p w:rsidR="009A7235" w:rsidRDefault="00872700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Сотр</w:t>
      </w:r>
      <w:r>
        <w:rPr>
          <w:color w:val="000000" w:themeColor="text1"/>
          <w:sz w:val="28"/>
          <w:szCs w:val="28"/>
        </w:rPr>
        <w:t>удниками отдела ЭБ и ПК УМВД по городу Нижнему Новгороду на постоянной основе проводятся проверки финансово-хозяйственной деятельности предприятий в части целевого и эффективного использования бюджетных средств, сохранности и использования муниципального и</w:t>
      </w:r>
      <w:r>
        <w:rPr>
          <w:color w:val="000000" w:themeColor="text1"/>
          <w:sz w:val="28"/>
          <w:szCs w:val="28"/>
        </w:rPr>
        <w:t xml:space="preserve">мущества. </w:t>
      </w:r>
    </w:p>
    <w:p w:rsidR="009A7235" w:rsidRDefault="00872700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 взаимодействии с МРУ Росфинмониторинга по ПФО ведется работа по проверке деятельности ДУКов при осуществлении функций по управлению и обслуживанию жилого фонда.</w:t>
      </w:r>
    </w:p>
    <w:p w:rsidR="009A7235" w:rsidRDefault="00872700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Сотрудниками ОЭБ и ПК УМВД России по г. Н. Новгороду организовано тесное взаимодействие с ИФНС России по Нижегородской области по вопросу противодействия незаконного возмещения НДС из федерального бюджета.</w:t>
      </w:r>
    </w:p>
    <w:p w:rsidR="009A7235" w:rsidRDefault="009A7235">
      <w:pPr>
        <w:jc w:val="both"/>
        <w:rPr>
          <w:color w:val="000000" w:themeColor="text1"/>
          <w:sz w:val="28"/>
          <w:szCs w:val="28"/>
        </w:rPr>
      </w:pPr>
    </w:p>
    <w:p w:rsidR="009A7235" w:rsidRDefault="00872700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6.4:</w:t>
      </w:r>
      <w:r>
        <w:rPr>
          <w:color w:val="000000" w:themeColor="text1"/>
          <w:sz w:val="28"/>
          <w:szCs w:val="28"/>
        </w:rPr>
        <w:t xml:space="preserve"> Для перехода на контрактную систему в </w:t>
      </w:r>
      <w:r>
        <w:rPr>
          <w:color w:val="000000" w:themeColor="text1"/>
          <w:sz w:val="28"/>
          <w:szCs w:val="28"/>
        </w:rPr>
        <w:t>сфере закупок,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администрацией города Нижнего Новгорода были разработаны и приняты</w:t>
      </w:r>
      <w:r>
        <w:rPr>
          <w:color w:val="000000" w:themeColor="text1"/>
          <w:sz w:val="28"/>
          <w:szCs w:val="28"/>
        </w:rPr>
        <w:t xml:space="preserve"> все необходимые муниципальные правовые акты.</w:t>
      </w:r>
    </w:p>
    <w:p w:rsidR="009A7235" w:rsidRDefault="00872700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обеспечения открытости, добросовестной конкуренции и объективности при определении поставщиков (подрядчиков, исполнителей) в сфере закупок товаров, работ, услуг для обеспечения муниципальных нужд в соответствии с требованиями ФЗ №</w:t>
      </w:r>
      <w:hyperlink r:id="rId14" w:tooltip="consultantplus://offline/ref=79993D3A1E5C58102CAC3B76257B024B1B14C33FAAEA5266731BC89D8A6160M" w:history="1">
        <w:r>
          <w:rPr>
            <w:rStyle w:val="af6"/>
            <w:color w:val="000000" w:themeColor="text1"/>
            <w:sz w:val="28"/>
            <w:szCs w:val="28"/>
            <w:u w:val="none"/>
          </w:rPr>
          <w:t xml:space="preserve"> 44-ФЗ</w:t>
        </w:r>
      </w:hyperlink>
      <w:r>
        <w:rPr>
          <w:color w:val="000000" w:themeColor="text1"/>
          <w:sz w:val="28"/>
          <w:szCs w:val="28"/>
        </w:rPr>
        <w:t xml:space="preserve"> от 05.04.2013, при размещении муниципальных заказов используются</w:t>
      </w:r>
      <w:r>
        <w:rPr>
          <w:color w:val="000000" w:themeColor="text1"/>
          <w:sz w:val="28"/>
          <w:szCs w:val="28"/>
        </w:rPr>
        <w:t xml:space="preserve"> антикоррупционные стандарты определенные действующим законодательством. 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всех процедурах закупок размещается в свободном доступе на официальном сайте Российской Федерации </w:t>
      </w:r>
      <w:r>
        <w:rPr>
          <w:color w:val="000000" w:themeColor="text1"/>
          <w:sz w:val="28"/>
          <w:szCs w:val="28"/>
          <w:lang w:val="en-US"/>
        </w:rPr>
        <w:t>zakupki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gov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ru</w:t>
      </w:r>
      <w:r>
        <w:rPr>
          <w:color w:val="000000" w:themeColor="text1"/>
          <w:sz w:val="28"/>
          <w:szCs w:val="28"/>
        </w:rPr>
        <w:t xml:space="preserve"> в сети Интернет.  </w:t>
      </w:r>
    </w:p>
    <w:p w:rsidR="009A7235" w:rsidRDefault="00872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Вся аукционная и сметная документация</w:t>
      </w:r>
      <w:r>
        <w:rPr>
          <w:color w:val="000000" w:themeColor="text1"/>
          <w:sz w:val="28"/>
          <w:szCs w:val="28"/>
        </w:rPr>
        <w:t xml:space="preserve"> проходит экспертизу в департаменте экономического развития и в юридическом департаменте администрации города Нижнего Новгорода. Аукционная документация и результаты проведения торгов размещаются на единой торговой площадке (</w:t>
      </w:r>
      <w:r>
        <w:rPr>
          <w:color w:val="000000" w:themeColor="text1"/>
          <w:sz w:val="28"/>
          <w:szCs w:val="28"/>
          <w:lang w:val="en-US"/>
        </w:rPr>
        <w:t>rosseltorg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ru</w:t>
      </w:r>
      <w:r>
        <w:rPr>
          <w:color w:val="000000" w:themeColor="text1"/>
          <w:sz w:val="28"/>
          <w:szCs w:val="28"/>
        </w:rPr>
        <w:t>).</w:t>
      </w:r>
    </w:p>
    <w:p w:rsidR="009A7235" w:rsidRDefault="00872700">
      <w:pPr>
        <w:pStyle w:val="HeadDoc0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 2023 год КРУ</w:t>
      </w:r>
      <w:r>
        <w:rPr>
          <w:color w:val="000000" w:themeColor="text1"/>
          <w:szCs w:val="28"/>
        </w:rPr>
        <w:t xml:space="preserve"> было проведено 33 проверки по контролю в сфере закупок. Установлено 1120</w:t>
      </w:r>
      <w:r>
        <w:rPr>
          <w:b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случаев нарушения законодательства в сфере закупок. </w:t>
      </w:r>
    </w:p>
    <w:p w:rsidR="009A7235" w:rsidRDefault="00872700">
      <w:pPr>
        <w:pStyle w:val="HeadDoc0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Материалы по результатам проведенных контрольных мероприятий направляются КРУ в профильные отраслевые (функциональные) органы адм</w:t>
      </w:r>
      <w:r>
        <w:rPr>
          <w:color w:val="000000" w:themeColor="text1"/>
          <w:szCs w:val="28"/>
        </w:rPr>
        <w:t>инистрации города Нижнего Новгорода.</w:t>
      </w:r>
    </w:p>
    <w:p w:rsidR="009A7235" w:rsidRDefault="00872700">
      <w:pPr>
        <w:pStyle w:val="HeadDoc0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Отчеты о проведенных проверках оперативно размещаются на сайте КРУ.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на сайте Управления размещены обзоры типовых нарушений, выявленных в отчетном периоде, с целью проведения работы по предотвращению совершения нар</w:t>
      </w:r>
      <w:r>
        <w:rPr>
          <w:color w:val="000000" w:themeColor="text1"/>
          <w:sz w:val="28"/>
          <w:szCs w:val="28"/>
        </w:rPr>
        <w:t>ушений в сфере закупок товаров, работ и услуг для муниципальных нужд.</w:t>
      </w:r>
    </w:p>
    <w:p w:rsidR="009A7235" w:rsidRDefault="00872700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Контролирующими органами за отчетный период фактов нарушения действующего законодательства при размещении закупок носящих коррупционный характер, не выявлено.</w:t>
      </w:r>
    </w:p>
    <w:p w:rsidR="009A7235" w:rsidRDefault="009A7235">
      <w:pPr>
        <w:pStyle w:val="HeadDoc0"/>
        <w:rPr>
          <w:b/>
          <w:bCs/>
          <w:color w:val="000000" w:themeColor="text1"/>
        </w:rPr>
      </w:pPr>
    </w:p>
    <w:p w:rsidR="009A7235" w:rsidRDefault="00872700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Совершенствование деяте</w:t>
      </w:r>
      <w:r>
        <w:rPr>
          <w:b/>
          <w:color w:val="000000" w:themeColor="text1"/>
          <w:sz w:val="28"/>
          <w:szCs w:val="28"/>
        </w:rPr>
        <w:t>льности правоохранительных органов</w:t>
      </w:r>
    </w:p>
    <w:p w:rsidR="009A7235" w:rsidRDefault="0087270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противодействию коррупции на территории города Нижнего Новгорода</w:t>
      </w:r>
    </w:p>
    <w:p w:rsidR="009A7235" w:rsidRDefault="009A7235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п. 7.1 - 7.4:</w:t>
      </w:r>
      <w:r>
        <w:rPr>
          <w:color w:val="000000" w:themeColor="text1"/>
          <w:sz w:val="28"/>
          <w:szCs w:val="28"/>
        </w:rPr>
        <w:t xml:space="preserve"> С целью совершенствования системы профилактики преступлений коррупционной направленности, правоохранительными органами города Нижнего Н</w:t>
      </w:r>
      <w:r>
        <w:rPr>
          <w:color w:val="000000" w:themeColor="text1"/>
          <w:sz w:val="28"/>
          <w:szCs w:val="28"/>
        </w:rPr>
        <w:t>овгорода реализуется целый комплекс мер по выявлению преступлений в бюджетной сфере, документирование хищений в социально-значимых сферах экономики, в том числе оборонно-промышленном, жилищно-коммунальном комплексах, сферах распоряжения государственным и м</w:t>
      </w:r>
      <w:r>
        <w:rPr>
          <w:color w:val="000000" w:themeColor="text1"/>
          <w:sz w:val="28"/>
          <w:szCs w:val="28"/>
        </w:rPr>
        <w:t>униципальным имуществом, закупок товаров (работ, услуг) для государственных и муниципальных нужд.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 12 месяцев 2022 года сотрудниками отдела ЭБ и ПК УМВД по г.Н.Новгороду выявлено </w:t>
      </w:r>
      <w:r>
        <w:rPr>
          <w:color w:val="000000" w:themeColor="text1"/>
          <w:sz w:val="28"/>
          <w:szCs w:val="28"/>
        </w:rPr>
        <w:t>51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тяжкое преступлений коррупционной направленности, 23 преступления коррупционной направленности, совершенных в крупном и особо крупном размерах. Выявлено 43 преступления по главе 30 УК РФ, из них 3 преступления совершено в крупном и особо крупном размерах.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Сотрудниками ЭБиПК УМВД России по г.Н.Новгороду постоянно осуществляется контроль за движением бюджетных денежных средств, с целью недопущения перекачки в частные структуры муниципальных денежных средств, а также деятельность посреднических структур, созда</w:t>
      </w:r>
      <w:r>
        <w:rPr>
          <w:color w:val="000000" w:themeColor="text1"/>
          <w:sz w:val="28"/>
          <w:szCs w:val="28"/>
        </w:rPr>
        <w:t>нных при муниципальных предприятиях и крупных акционерных обществах, имеющих в уставном капитале бюджетные средства администрации города.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истекший период 2023 года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сотрудниками ЭБиПК УМВД России по г.Н.Новгороду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бюджетной сфере выявлено 53 преступлени</w:t>
      </w:r>
      <w:r>
        <w:rPr>
          <w:color w:val="000000" w:themeColor="text1"/>
          <w:sz w:val="28"/>
          <w:szCs w:val="28"/>
        </w:rPr>
        <w:t>я, из них 10 преступлений связанных с освоением бюджетных средств, 47 – с хищением бюджетных средств.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Подразделениями отдела ЭБиПК УМВД России по г.Н.Новгороду совместно с прокуратурой г.Н.Новгорода проводятся проверки в сфере расходования денежных средств</w:t>
      </w:r>
      <w:r>
        <w:rPr>
          <w:color w:val="000000" w:themeColor="text1"/>
          <w:sz w:val="28"/>
          <w:szCs w:val="28"/>
        </w:rPr>
        <w:t>, выделяемых на госзакупки, реализацию государственных и муниципальных контрактов.</w:t>
      </w:r>
    </w:p>
    <w:p w:rsidR="009A7235" w:rsidRDefault="008727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Прокуратурой города Нижнего Новгорода периодически осуществляется информирование главы города Нижнего Новгорода о состоянии законности в городе Нижнем Новгороде, в том числе</w:t>
      </w:r>
      <w:r>
        <w:rPr>
          <w:color w:val="000000" w:themeColor="text1"/>
          <w:sz w:val="28"/>
          <w:szCs w:val="28"/>
        </w:rPr>
        <w:t xml:space="preserve"> в сфере противодействия коррупции.</w:t>
      </w:r>
    </w:p>
    <w:p w:rsidR="009A7235" w:rsidRDefault="00872700">
      <w:pPr>
        <w:pStyle w:val="HeadDoc0"/>
        <w:ind w:firstLine="708"/>
        <w:rPr>
          <w:color w:val="000000" w:themeColor="text1"/>
        </w:rPr>
      </w:pPr>
      <w:r>
        <w:rPr>
          <w:color w:val="000000" w:themeColor="text1"/>
        </w:rPr>
        <w:t>За истекший период 2023 года</w:t>
      </w:r>
      <w:r>
        <w:rPr>
          <w:b/>
          <w:bCs/>
          <w:color w:val="000000" w:themeColor="text1"/>
        </w:rPr>
        <w:t xml:space="preserve"> з</w:t>
      </w:r>
      <w:r>
        <w:rPr>
          <w:color w:val="000000" w:themeColor="text1"/>
        </w:rPr>
        <w:t>а совершение тяжких преступлений коррупционной направленности направлено 50 уголовных дел, из них 45 дел по главе 30 УК РФ. Привлечено 35 лиц к уголовной ответственности за совершение тяжких</w:t>
      </w:r>
      <w:r>
        <w:rPr>
          <w:color w:val="000000" w:themeColor="text1"/>
        </w:rPr>
        <w:t xml:space="preserve"> коррупционных преступлений.</w:t>
      </w:r>
    </w:p>
    <w:p w:rsidR="009A7235" w:rsidRDefault="009A7235">
      <w:pPr>
        <w:pStyle w:val="HeadDoc0"/>
        <w:rPr>
          <w:b/>
          <w:bCs/>
          <w:color w:val="000000" w:themeColor="text1"/>
        </w:rPr>
      </w:pPr>
    </w:p>
    <w:p w:rsidR="009A7235" w:rsidRDefault="009A7235">
      <w:pPr>
        <w:pStyle w:val="HeadDoc0"/>
        <w:rPr>
          <w:b/>
          <w:bCs/>
          <w:color w:val="000000" w:themeColor="text1"/>
        </w:rPr>
      </w:pPr>
    </w:p>
    <w:p w:rsidR="009A7235" w:rsidRDefault="00872700">
      <w:pPr>
        <w:pStyle w:val="HeadDoc0"/>
        <w:ind w:firstLine="708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8. Обеспечение мер по предупреждению коррупции</w:t>
      </w:r>
    </w:p>
    <w:p w:rsidR="009A7235" w:rsidRDefault="00872700">
      <w:pPr>
        <w:pStyle w:val="HeadDoc0"/>
        <w:ind w:firstLine="708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в муниципальных учреждениях города Нижнего Новгорода</w:t>
      </w:r>
    </w:p>
    <w:p w:rsidR="009A7235" w:rsidRDefault="009A7235">
      <w:pPr>
        <w:pStyle w:val="HeadDoc0"/>
        <w:ind w:firstLine="708"/>
        <w:rPr>
          <w:b/>
          <w:color w:val="000000" w:themeColor="text1"/>
          <w:szCs w:val="28"/>
        </w:rPr>
      </w:pPr>
    </w:p>
    <w:p w:rsidR="009A7235" w:rsidRDefault="00872700">
      <w:pPr>
        <w:tabs>
          <w:tab w:val="left" w:pos="4140"/>
          <w:tab w:val="left" w:pos="4320"/>
          <w:tab w:val="left" w:pos="4500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По п. 8.1: </w:t>
      </w:r>
      <w:r>
        <w:rPr>
          <w:color w:val="000000" w:themeColor="text1"/>
          <w:sz w:val="28"/>
          <w:szCs w:val="28"/>
        </w:rPr>
        <w:t xml:space="preserve">Департаментом кадровой политики и развития муниципального управления </w:t>
      </w:r>
      <w:r>
        <w:rPr>
          <w:color w:val="000000" w:themeColor="text1"/>
          <w:sz w:val="28"/>
          <w:szCs w:val="28"/>
        </w:rPr>
        <w:t xml:space="preserve">администрации города Нижнего Новгорода организовано представление руководителями муниципальных учреждений города сведений о доходах, имуществе и обязательствах имущественного характера своих, а также своих супругов и несовершеннолетних детей за 2022 год. </w:t>
      </w:r>
    </w:p>
    <w:p w:rsidR="009A7235" w:rsidRDefault="00872700">
      <w:pPr>
        <w:pStyle w:val="ConsPlusNormal"/>
        <w:shd w:val="clear" w:color="auto" w:fill="FFFFFF" w:themeFill="background1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2023 году декларационная кампания завершилась 30 апреля.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отдел профилактики коррупционных правонарушений департамента кадровой политики и развития муниципального управления сведения должны представить 580 руководителей муниципальных учреждени</w:t>
      </w:r>
      <w:r>
        <w:rPr>
          <w:rFonts w:ascii="Times New Roman" w:hAnsi="Times New Roman" w:cs="Times New Roman"/>
          <w:sz w:val="28"/>
          <w:szCs w:val="28"/>
        </w:rPr>
        <w:t>й. На конец отчетного периода сведения представили 580 руководителей (1192 справки).</w:t>
      </w:r>
    </w:p>
    <w:p w:rsidR="009A7235" w:rsidRDefault="00872700">
      <w:pPr>
        <w:ind w:firstLine="42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При приеме на работу лицами, претендующими на замещение указанных должностей, также представляют в отдел</w:t>
      </w:r>
      <w:r>
        <w:rPr>
          <w:color w:val="000000" w:themeColor="text1"/>
          <w:sz w:val="28"/>
          <w:szCs w:val="28"/>
        </w:rPr>
        <w:t xml:space="preserve"> кадровой работы с руководителями подведомственных учреждений и предприятий сведения о доходах, об имуществе и обязательствах имущественного характера.</w:t>
      </w:r>
    </w:p>
    <w:p w:rsidR="009A7235" w:rsidRDefault="009A7235">
      <w:pPr>
        <w:ind w:firstLine="420"/>
        <w:jc w:val="both"/>
        <w:outlineLvl w:val="1"/>
        <w:rPr>
          <w:color w:val="000000" w:themeColor="text1"/>
          <w:sz w:val="28"/>
          <w:szCs w:val="28"/>
        </w:rPr>
      </w:pPr>
    </w:p>
    <w:p w:rsidR="009A7235" w:rsidRDefault="00872700">
      <w:pPr>
        <w:ind w:firstLine="420"/>
        <w:jc w:val="both"/>
        <w:outlineLvl w:val="1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По п. 8.2.</w:t>
      </w:r>
      <w:r>
        <w:rPr>
          <w:color w:val="000000" w:themeColor="text1"/>
          <w:sz w:val="28"/>
          <w:szCs w:val="28"/>
        </w:rPr>
        <w:t xml:space="preserve">  В 2023 году отделом профилактики коррупционных правонарушений департамента кадровой политик</w:t>
      </w:r>
      <w:r>
        <w:rPr>
          <w:color w:val="000000" w:themeColor="text1"/>
          <w:sz w:val="28"/>
          <w:szCs w:val="28"/>
        </w:rPr>
        <w:t>и и развития муниципального управления организовано проведение проверок достоверности и полноты сведений о доходах, об имуществе и обязательствах имущественного характера, их супруг (супругов) и несовершеннолетних детей в отношении 15 руководителей муницип</w:t>
      </w:r>
      <w:r>
        <w:rPr>
          <w:color w:val="000000" w:themeColor="text1"/>
          <w:sz w:val="28"/>
          <w:szCs w:val="28"/>
        </w:rPr>
        <w:t xml:space="preserve">альных учреждений города Нижнего Новгорода. </w:t>
      </w:r>
    </w:p>
    <w:p w:rsidR="009A7235" w:rsidRDefault="00872700">
      <w:pPr>
        <w:ind w:firstLine="420"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sz w:val="28"/>
          <w:szCs w:val="28"/>
        </w:rPr>
        <w:t>По итогам проведенных проверок представителем нанимателя (работодателем) принято решение о применении дисциплинарного взыскания в виде замечания к 5 руководителям муниципальных учреждений города Нижнего Н</w:t>
      </w:r>
      <w:r>
        <w:rPr>
          <w:sz w:val="28"/>
          <w:szCs w:val="28"/>
        </w:rPr>
        <w:t xml:space="preserve">овгорода, в виде выговора - к 1 руководителю муниципального учреждения.  В остальных случаях принято решение меры дисциплинарного взыскания не применять, в связи с несущественностью проступка и отсутствием отягчающих обстоятельств.  </w:t>
      </w: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настоящее в</w:t>
      </w:r>
      <w:r>
        <w:rPr>
          <w:rFonts w:ascii="Times New Roman" w:hAnsi="Times New Roman" w:cs="Times New Roman"/>
          <w:sz w:val="28"/>
          <w:szCs w:val="28"/>
        </w:rPr>
        <w:t xml:space="preserve">ремя проводится проверка достоверности и полноты сведений о доходах, расходах, об имуществе и обязательствах имущественного характера в отношении 10 руководителей муниципальных учреждений.   </w:t>
      </w:r>
    </w:p>
    <w:p w:rsidR="009A7235" w:rsidRDefault="009A7235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sz w:val="28"/>
          <w:szCs w:val="28"/>
        </w:rPr>
      </w:pPr>
    </w:p>
    <w:p w:rsidR="009A7235" w:rsidRDefault="00872700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По п. 8.3: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Указом Президента РФ от 29.1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2023 году сведения о доходах, расходах, об имуще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 и обязательствах имущественного характера, представленные руководителями муниципальных учреждений, не публикуются.</w:t>
      </w:r>
    </w:p>
    <w:p w:rsidR="009A7235" w:rsidRDefault="009A7235">
      <w:pPr>
        <w:pStyle w:val="ConsPlusNormal"/>
        <w:tabs>
          <w:tab w:val="left" w:pos="4140"/>
          <w:tab w:val="left" w:pos="4320"/>
          <w:tab w:val="left" w:pos="4500"/>
        </w:tabs>
        <w:ind w:firstLine="2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235" w:rsidRDefault="00872700">
      <w:pPr>
        <w:ind w:firstLine="4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ab/>
        <w:t xml:space="preserve">По п. 8.4: </w:t>
      </w:r>
      <w:r>
        <w:rPr>
          <w:color w:val="000000" w:themeColor="text1"/>
          <w:sz w:val="28"/>
          <w:szCs w:val="28"/>
        </w:rPr>
        <w:t>Сотрудниками департамента кадровой политики и развития муниципального управления администрации города на постоянной основ</w:t>
      </w:r>
      <w:r>
        <w:rPr>
          <w:color w:val="000000" w:themeColor="text1"/>
          <w:sz w:val="28"/>
          <w:szCs w:val="28"/>
        </w:rPr>
        <w:t>е осуществляется оказание юридической, методической и консультационной помощи подведомственным муниципальным учреждениям.</w:t>
      </w:r>
    </w:p>
    <w:p w:rsidR="009A7235" w:rsidRDefault="008727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Подразделением по профилактике коррупционных правонарушений на официальном сайте администрации в подразделе «Противодействие коррупции</w:t>
      </w:r>
      <w:r>
        <w:rPr>
          <w:color w:val="000000" w:themeColor="text1"/>
          <w:sz w:val="28"/>
          <w:szCs w:val="28"/>
        </w:rPr>
        <w:t xml:space="preserve">» раздела «Муниципалитет» </w:t>
      </w:r>
      <w:hyperlink r:id="rId15" w:tooltip="http://xn--b1acdfjbh2acclca1a.xn--p1ai/upload/fc/af/4/files/Bistrova/%D0%9C%D0%B5%D1%82%D0%BE%D0%B4%D0%B8%D1%87%D0%B5%D1%81%D0%BA%D0%B8%D0%B5%20%D0%BC%D0%B0%D1%82%D0%B5%D1%80%D0%B8%D0%B0%D0%BB%D1%8B%20%D0%B4%D0%BB%D1%8F%20%D0%BC%D1%83%D0%BD%D0%B8%D1%86%D0%B8%D" w:history="1">
        <w:r>
          <w:rPr>
            <w:rStyle w:val="af6"/>
            <w:color w:val="000000" w:themeColor="text1"/>
            <w:sz w:val="28"/>
            <w:szCs w:val="28"/>
            <w:u w:val="none"/>
          </w:rPr>
          <w:t>для муни</w:t>
        </w:r>
        <w:r>
          <w:rPr>
            <w:rStyle w:val="af6"/>
            <w:color w:val="000000" w:themeColor="text1"/>
            <w:sz w:val="28"/>
            <w:szCs w:val="28"/>
            <w:u w:val="none"/>
          </w:rPr>
          <w:t>ципальных предприятий и муниципальных учреждений города Нижнего Новгорода</w:t>
        </w:r>
      </w:hyperlink>
      <w:r>
        <w:rPr>
          <w:color w:val="000000" w:themeColor="text1"/>
          <w:sz w:val="28"/>
          <w:szCs w:val="28"/>
        </w:rPr>
        <w:t xml:space="preserve"> размещены методические материалы по вопросам противодействия коррупции. </w:t>
      </w:r>
    </w:p>
    <w:p w:rsidR="009A7235" w:rsidRDefault="00872700"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Кроме того, проводится вводный инструктаж с гражданами, поступающими на должность руководителя муниципального учреждения города Нижнего Новгорода,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 вопросам предупреждения и противодействия коррупции.</w:t>
      </w:r>
    </w:p>
    <w:p w:rsidR="009A7235" w:rsidRDefault="009A7235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9A7235" w:rsidRDefault="00872700">
      <w:pPr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п. 8.5: </w:t>
      </w:r>
      <w:r>
        <w:rPr>
          <w:color w:val="000000" w:themeColor="text1"/>
          <w:sz w:val="28"/>
          <w:szCs w:val="28"/>
        </w:rPr>
        <w:t>В отчетном периоде 2023 года</w:t>
      </w:r>
      <w:r>
        <w:rPr>
          <w:color w:val="000000" w:themeColor="text1"/>
          <w:sz w:val="28"/>
          <w:szCs w:val="28"/>
        </w:rPr>
        <w:t xml:space="preserve"> департаментом кадровой политики и развития муниципального управления администрации города Нижнего Новгорода обучающие, разъяснительные и иные мероприятий по вопросам противодействия коррупции для руководителей муниципальных учреждений не проводились.</w:t>
      </w:r>
    </w:p>
    <w:sectPr w:rsidR="009A7235">
      <w:headerReference w:type="even" r:id="rId16"/>
      <w:headerReference w:type="default" r:id="rId1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00" w:rsidRDefault="00872700">
      <w:r>
        <w:separator/>
      </w:r>
    </w:p>
  </w:endnote>
  <w:endnote w:type="continuationSeparator" w:id="0">
    <w:p w:rsidR="00872700" w:rsidRDefault="0087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00" w:rsidRDefault="00872700">
      <w:r>
        <w:separator/>
      </w:r>
    </w:p>
  </w:footnote>
  <w:footnote w:type="continuationSeparator" w:id="0">
    <w:p w:rsidR="00872700" w:rsidRDefault="0087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35" w:rsidRDefault="00872700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A7235" w:rsidRDefault="009A72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35" w:rsidRDefault="00872700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E32484">
      <w:rPr>
        <w:rStyle w:val="af7"/>
        <w:noProof/>
      </w:rPr>
      <w:t>2</w:t>
    </w:r>
    <w:r>
      <w:rPr>
        <w:rStyle w:val="af7"/>
      </w:rPr>
      <w:fldChar w:fldCharType="end"/>
    </w:r>
  </w:p>
  <w:p w:rsidR="009A7235" w:rsidRDefault="009A7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725"/>
    <w:multiLevelType w:val="hybridMultilevel"/>
    <w:tmpl w:val="94C4B0B4"/>
    <w:lvl w:ilvl="0" w:tplc="7D4892F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88CA2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3508C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1DA2F6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E202E5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07633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9144E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02686C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904F1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CE59A7"/>
    <w:multiLevelType w:val="hybridMultilevel"/>
    <w:tmpl w:val="4634C312"/>
    <w:lvl w:ilvl="0" w:tplc="3970D7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CC04206">
      <w:start w:val="1"/>
      <w:numFmt w:val="lowerLetter"/>
      <w:lvlText w:val="%2."/>
      <w:lvlJc w:val="left"/>
      <w:pPr>
        <w:ind w:left="1080" w:hanging="360"/>
      </w:pPr>
    </w:lvl>
    <w:lvl w:ilvl="2" w:tplc="3460D716">
      <w:start w:val="1"/>
      <w:numFmt w:val="lowerRoman"/>
      <w:lvlText w:val="%3."/>
      <w:lvlJc w:val="right"/>
      <w:pPr>
        <w:ind w:left="1800" w:hanging="180"/>
      </w:pPr>
    </w:lvl>
    <w:lvl w:ilvl="3" w:tplc="1DBADF0C">
      <w:start w:val="1"/>
      <w:numFmt w:val="decimal"/>
      <w:lvlText w:val="%4."/>
      <w:lvlJc w:val="left"/>
      <w:pPr>
        <w:ind w:left="2520" w:hanging="360"/>
      </w:pPr>
    </w:lvl>
    <w:lvl w:ilvl="4" w:tplc="543AC296">
      <w:start w:val="1"/>
      <w:numFmt w:val="lowerLetter"/>
      <w:lvlText w:val="%5."/>
      <w:lvlJc w:val="left"/>
      <w:pPr>
        <w:ind w:left="3240" w:hanging="360"/>
      </w:pPr>
    </w:lvl>
    <w:lvl w:ilvl="5" w:tplc="8D56B0B2">
      <w:start w:val="1"/>
      <w:numFmt w:val="lowerRoman"/>
      <w:lvlText w:val="%6."/>
      <w:lvlJc w:val="right"/>
      <w:pPr>
        <w:ind w:left="3960" w:hanging="180"/>
      </w:pPr>
    </w:lvl>
    <w:lvl w:ilvl="6" w:tplc="3378D2EE">
      <w:start w:val="1"/>
      <w:numFmt w:val="decimal"/>
      <w:lvlText w:val="%7."/>
      <w:lvlJc w:val="left"/>
      <w:pPr>
        <w:ind w:left="4680" w:hanging="360"/>
      </w:pPr>
    </w:lvl>
    <w:lvl w:ilvl="7" w:tplc="79649674">
      <w:start w:val="1"/>
      <w:numFmt w:val="lowerLetter"/>
      <w:lvlText w:val="%8."/>
      <w:lvlJc w:val="left"/>
      <w:pPr>
        <w:ind w:left="5400" w:hanging="360"/>
      </w:pPr>
    </w:lvl>
    <w:lvl w:ilvl="8" w:tplc="5EEE5B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A32E5"/>
    <w:multiLevelType w:val="hybridMultilevel"/>
    <w:tmpl w:val="8C3A27BC"/>
    <w:lvl w:ilvl="0" w:tplc="E5D8413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4D82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065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A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E4D5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AC5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4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65C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2E2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774C"/>
    <w:multiLevelType w:val="hybridMultilevel"/>
    <w:tmpl w:val="CADC12AC"/>
    <w:lvl w:ilvl="0" w:tplc="91D40B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AE61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4C72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2BCAD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65C4B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9E69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3FC28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22B0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44C1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DB33F6"/>
    <w:multiLevelType w:val="hybridMultilevel"/>
    <w:tmpl w:val="6400B2C8"/>
    <w:lvl w:ilvl="0" w:tplc="1E8433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496BF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0665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5255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D8CF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C26F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FC82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7ECFA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A639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D240F8"/>
    <w:multiLevelType w:val="hybridMultilevel"/>
    <w:tmpl w:val="5E3CB5E0"/>
    <w:lvl w:ilvl="0" w:tplc="C0061D2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2A18420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1D384A2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C1C2B93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7E6107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FF586BC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C1382B3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FB67F5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1A28F94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274F7F"/>
    <w:multiLevelType w:val="hybridMultilevel"/>
    <w:tmpl w:val="DCAC7628"/>
    <w:lvl w:ilvl="0" w:tplc="48569918">
      <w:start w:val="1"/>
      <w:numFmt w:val="bullet"/>
      <w:lvlText w:val="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BBD09418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DC844B0E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BD82DDF8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CC2EF86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97FAB916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AA6BBD4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680027EA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C55047AA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2F366DE1"/>
    <w:multiLevelType w:val="hybridMultilevel"/>
    <w:tmpl w:val="277E630A"/>
    <w:lvl w:ilvl="0" w:tplc="1122C2EA">
      <w:start w:val="1"/>
      <w:numFmt w:val="bullet"/>
      <w:lvlText w:val="–"/>
      <w:lvlJc w:val="left"/>
      <w:pPr>
        <w:ind w:left="1271" w:hanging="360"/>
      </w:pPr>
      <w:rPr>
        <w:rFonts w:ascii="Arial" w:eastAsia="Arial" w:hAnsi="Arial" w:cs="Arial" w:hint="default"/>
      </w:rPr>
    </w:lvl>
    <w:lvl w:ilvl="1" w:tplc="29C8535A">
      <w:start w:val="1"/>
      <w:numFmt w:val="bullet"/>
      <w:lvlText w:val="o"/>
      <w:lvlJc w:val="left"/>
      <w:pPr>
        <w:ind w:left="1991" w:hanging="360"/>
      </w:pPr>
      <w:rPr>
        <w:rFonts w:ascii="Courier New" w:eastAsia="Courier New" w:hAnsi="Courier New" w:cs="Courier New" w:hint="default"/>
      </w:rPr>
    </w:lvl>
    <w:lvl w:ilvl="2" w:tplc="33B40252">
      <w:start w:val="1"/>
      <w:numFmt w:val="bullet"/>
      <w:lvlText w:val="§"/>
      <w:lvlJc w:val="left"/>
      <w:pPr>
        <w:ind w:left="2711" w:hanging="360"/>
      </w:pPr>
      <w:rPr>
        <w:rFonts w:ascii="Wingdings" w:eastAsia="Wingdings" w:hAnsi="Wingdings" w:cs="Wingdings" w:hint="default"/>
      </w:rPr>
    </w:lvl>
    <w:lvl w:ilvl="3" w:tplc="7592BF3E">
      <w:start w:val="1"/>
      <w:numFmt w:val="bullet"/>
      <w:lvlText w:val="·"/>
      <w:lvlJc w:val="left"/>
      <w:pPr>
        <w:ind w:left="3431" w:hanging="360"/>
      </w:pPr>
      <w:rPr>
        <w:rFonts w:ascii="Symbol" w:eastAsia="Symbol" w:hAnsi="Symbol" w:cs="Symbol" w:hint="default"/>
      </w:rPr>
    </w:lvl>
    <w:lvl w:ilvl="4" w:tplc="41FCB782">
      <w:start w:val="1"/>
      <w:numFmt w:val="bullet"/>
      <w:lvlText w:val="o"/>
      <w:lvlJc w:val="left"/>
      <w:pPr>
        <w:ind w:left="4151" w:hanging="360"/>
      </w:pPr>
      <w:rPr>
        <w:rFonts w:ascii="Courier New" w:eastAsia="Courier New" w:hAnsi="Courier New" w:cs="Courier New" w:hint="default"/>
      </w:rPr>
    </w:lvl>
    <w:lvl w:ilvl="5" w:tplc="90385A04">
      <w:start w:val="1"/>
      <w:numFmt w:val="bullet"/>
      <w:lvlText w:val="§"/>
      <w:lvlJc w:val="left"/>
      <w:pPr>
        <w:ind w:left="4871" w:hanging="360"/>
      </w:pPr>
      <w:rPr>
        <w:rFonts w:ascii="Wingdings" w:eastAsia="Wingdings" w:hAnsi="Wingdings" w:cs="Wingdings" w:hint="default"/>
      </w:rPr>
    </w:lvl>
    <w:lvl w:ilvl="6" w:tplc="E380692A">
      <w:start w:val="1"/>
      <w:numFmt w:val="bullet"/>
      <w:lvlText w:val="·"/>
      <w:lvlJc w:val="left"/>
      <w:pPr>
        <w:ind w:left="5591" w:hanging="360"/>
      </w:pPr>
      <w:rPr>
        <w:rFonts w:ascii="Symbol" w:eastAsia="Symbol" w:hAnsi="Symbol" w:cs="Symbol" w:hint="default"/>
      </w:rPr>
    </w:lvl>
    <w:lvl w:ilvl="7" w:tplc="FCA8764C">
      <w:start w:val="1"/>
      <w:numFmt w:val="bullet"/>
      <w:lvlText w:val="o"/>
      <w:lvlJc w:val="left"/>
      <w:pPr>
        <w:ind w:left="6311" w:hanging="360"/>
      </w:pPr>
      <w:rPr>
        <w:rFonts w:ascii="Courier New" w:eastAsia="Courier New" w:hAnsi="Courier New" w:cs="Courier New" w:hint="default"/>
      </w:rPr>
    </w:lvl>
    <w:lvl w:ilvl="8" w:tplc="D5E8DBD6">
      <w:start w:val="1"/>
      <w:numFmt w:val="bullet"/>
      <w:lvlText w:val="§"/>
      <w:lvlJc w:val="left"/>
      <w:pPr>
        <w:ind w:left="7031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9B355E8"/>
    <w:multiLevelType w:val="hybridMultilevel"/>
    <w:tmpl w:val="BB7E549E"/>
    <w:lvl w:ilvl="0" w:tplc="9700740E">
      <w:start w:val="1"/>
      <w:numFmt w:val="bullet"/>
      <w:lvlText w:val="–"/>
      <w:lvlJc w:val="left"/>
      <w:pPr>
        <w:ind w:left="1129" w:hanging="360"/>
      </w:pPr>
      <w:rPr>
        <w:rFonts w:ascii="Arial" w:eastAsia="Arial" w:hAnsi="Arial" w:cs="Arial" w:hint="default"/>
      </w:rPr>
    </w:lvl>
    <w:lvl w:ilvl="1" w:tplc="A016F06C">
      <w:start w:val="1"/>
      <w:numFmt w:val="bullet"/>
      <w:lvlText w:val="o"/>
      <w:lvlJc w:val="left"/>
      <w:pPr>
        <w:ind w:left="1849" w:hanging="360"/>
      </w:pPr>
      <w:rPr>
        <w:rFonts w:ascii="Courier New" w:eastAsia="Courier New" w:hAnsi="Courier New" w:cs="Courier New" w:hint="default"/>
      </w:rPr>
    </w:lvl>
    <w:lvl w:ilvl="2" w:tplc="0CAEDCDA">
      <w:start w:val="1"/>
      <w:numFmt w:val="bullet"/>
      <w:lvlText w:val="§"/>
      <w:lvlJc w:val="left"/>
      <w:pPr>
        <w:ind w:left="2569" w:hanging="360"/>
      </w:pPr>
      <w:rPr>
        <w:rFonts w:ascii="Wingdings" w:eastAsia="Wingdings" w:hAnsi="Wingdings" w:cs="Wingdings" w:hint="default"/>
      </w:rPr>
    </w:lvl>
    <w:lvl w:ilvl="3" w:tplc="5818F7E6">
      <w:start w:val="1"/>
      <w:numFmt w:val="bullet"/>
      <w:lvlText w:val="·"/>
      <w:lvlJc w:val="left"/>
      <w:pPr>
        <w:ind w:left="3289" w:hanging="360"/>
      </w:pPr>
      <w:rPr>
        <w:rFonts w:ascii="Symbol" w:eastAsia="Symbol" w:hAnsi="Symbol" w:cs="Symbol" w:hint="default"/>
      </w:rPr>
    </w:lvl>
    <w:lvl w:ilvl="4" w:tplc="D04A561C">
      <w:start w:val="1"/>
      <w:numFmt w:val="bullet"/>
      <w:lvlText w:val="o"/>
      <w:lvlJc w:val="left"/>
      <w:pPr>
        <w:ind w:left="4009" w:hanging="360"/>
      </w:pPr>
      <w:rPr>
        <w:rFonts w:ascii="Courier New" w:eastAsia="Courier New" w:hAnsi="Courier New" w:cs="Courier New" w:hint="default"/>
      </w:rPr>
    </w:lvl>
    <w:lvl w:ilvl="5" w:tplc="013EEFA6">
      <w:start w:val="1"/>
      <w:numFmt w:val="bullet"/>
      <w:lvlText w:val="§"/>
      <w:lvlJc w:val="left"/>
      <w:pPr>
        <w:ind w:left="4729" w:hanging="360"/>
      </w:pPr>
      <w:rPr>
        <w:rFonts w:ascii="Wingdings" w:eastAsia="Wingdings" w:hAnsi="Wingdings" w:cs="Wingdings" w:hint="default"/>
      </w:rPr>
    </w:lvl>
    <w:lvl w:ilvl="6" w:tplc="76C84B00">
      <w:start w:val="1"/>
      <w:numFmt w:val="bullet"/>
      <w:lvlText w:val="·"/>
      <w:lvlJc w:val="left"/>
      <w:pPr>
        <w:ind w:left="5449" w:hanging="360"/>
      </w:pPr>
      <w:rPr>
        <w:rFonts w:ascii="Symbol" w:eastAsia="Symbol" w:hAnsi="Symbol" w:cs="Symbol" w:hint="default"/>
      </w:rPr>
    </w:lvl>
    <w:lvl w:ilvl="7" w:tplc="9D1A946A">
      <w:start w:val="1"/>
      <w:numFmt w:val="bullet"/>
      <w:lvlText w:val="o"/>
      <w:lvlJc w:val="left"/>
      <w:pPr>
        <w:ind w:left="6169" w:hanging="360"/>
      </w:pPr>
      <w:rPr>
        <w:rFonts w:ascii="Courier New" w:eastAsia="Courier New" w:hAnsi="Courier New" w:cs="Courier New" w:hint="default"/>
      </w:rPr>
    </w:lvl>
    <w:lvl w:ilvl="8" w:tplc="461C334C">
      <w:start w:val="1"/>
      <w:numFmt w:val="bullet"/>
      <w:lvlText w:val="§"/>
      <w:lvlJc w:val="left"/>
      <w:pPr>
        <w:ind w:left="68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1B33BB9"/>
    <w:multiLevelType w:val="hybridMultilevel"/>
    <w:tmpl w:val="BED8D618"/>
    <w:lvl w:ilvl="0" w:tplc="10F845D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C307B1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689ED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DECFD9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0D004F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7887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34C29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21E4A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936AF9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7AA0FBE"/>
    <w:multiLevelType w:val="hybridMultilevel"/>
    <w:tmpl w:val="5D8071D2"/>
    <w:lvl w:ilvl="0" w:tplc="E32E1DF0">
      <w:start w:val="1"/>
      <w:numFmt w:val="bullet"/>
      <w:lvlText w:val="–"/>
      <w:lvlJc w:val="left"/>
      <w:pPr>
        <w:ind w:left="1129" w:hanging="360"/>
      </w:pPr>
      <w:rPr>
        <w:rFonts w:ascii="Arial" w:eastAsia="Arial" w:hAnsi="Arial" w:cs="Arial" w:hint="default"/>
      </w:rPr>
    </w:lvl>
    <w:lvl w:ilvl="1" w:tplc="0A06E6BE">
      <w:start w:val="1"/>
      <w:numFmt w:val="bullet"/>
      <w:lvlText w:val="o"/>
      <w:lvlJc w:val="left"/>
      <w:pPr>
        <w:ind w:left="1849" w:hanging="360"/>
      </w:pPr>
      <w:rPr>
        <w:rFonts w:ascii="Courier New" w:eastAsia="Courier New" w:hAnsi="Courier New" w:cs="Courier New" w:hint="default"/>
      </w:rPr>
    </w:lvl>
    <w:lvl w:ilvl="2" w:tplc="9BDA776C">
      <w:start w:val="1"/>
      <w:numFmt w:val="bullet"/>
      <w:lvlText w:val="§"/>
      <w:lvlJc w:val="left"/>
      <w:pPr>
        <w:ind w:left="2569" w:hanging="360"/>
      </w:pPr>
      <w:rPr>
        <w:rFonts w:ascii="Wingdings" w:eastAsia="Wingdings" w:hAnsi="Wingdings" w:cs="Wingdings" w:hint="default"/>
      </w:rPr>
    </w:lvl>
    <w:lvl w:ilvl="3" w:tplc="DF3A6F66">
      <w:start w:val="1"/>
      <w:numFmt w:val="bullet"/>
      <w:lvlText w:val="·"/>
      <w:lvlJc w:val="left"/>
      <w:pPr>
        <w:ind w:left="3289" w:hanging="360"/>
      </w:pPr>
      <w:rPr>
        <w:rFonts w:ascii="Symbol" w:eastAsia="Symbol" w:hAnsi="Symbol" w:cs="Symbol" w:hint="default"/>
      </w:rPr>
    </w:lvl>
    <w:lvl w:ilvl="4" w:tplc="1D3A855C">
      <w:start w:val="1"/>
      <w:numFmt w:val="bullet"/>
      <w:lvlText w:val="o"/>
      <w:lvlJc w:val="left"/>
      <w:pPr>
        <w:ind w:left="4009" w:hanging="360"/>
      </w:pPr>
      <w:rPr>
        <w:rFonts w:ascii="Courier New" w:eastAsia="Courier New" w:hAnsi="Courier New" w:cs="Courier New" w:hint="default"/>
      </w:rPr>
    </w:lvl>
    <w:lvl w:ilvl="5" w:tplc="B4083494">
      <w:start w:val="1"/>
      <w:numFmt w:val="bullet"/>
      <w:lvlText w:val="§"/>
      <w:lvlJc w:val="left"/>
      <w:pPr>
        <w:ind w:left="4729" w:hanging="360"/>
      </w:pPr>
      <w:rPr>
        <w:rFonts w:ascii="Wingdings" w:eastAsia="Wingdings" w:hAnsi="Wingdings" w:cs="Wingdings" w:hint="default"/>
      </w:rPr>
    </w:lvl>
    <w:lvl w:ilvl="6" w:tplc="5D645A12">
      <w:start w:val="1"/>
      <w:numFmt w:val="bullet"/>
      <w:lvlText w:val="·"/>
      <w:lvlJc w:val="left"/>
      <w:pPr>
        <w:ind w:left="5449" w:hanging="360"/>
      </w:pPr>
      <w:rPr>
        <w:rFonts w:ascii="Symbol" w:eastAsia="Symbol" w:hAnsi="Symbol" w:cs="Symbol" w:hint="default"/>
      </w:rPr>
    </w:lvl>
    <w:lvl w:ilvl="7" w:tplc="F04E7E44">
      <w:start w:val="1"/>
      <w:numFmt w:val="bullet"/>
      <w:lvlText w:val="o"/>
      <w:lvlJc w:val="left"/>
      <w:pPr>
        <w:ind w:left="6169" w:hanging="360"/>
      </w:pPr>
      <w:rPr>
        <w:rFonts w:ascii="Courier New" w:eastAsia="Courier New" w:hAnsi="Courier New" w:cs="Courier New" w:hint="default"/>
      </w:rPr>
    </w:lvl>
    <w:lvl w:ilvl="8" w:tplc="8BD036D8">
      <w:start w:val="1"/>
      <w:numFmt w:val="bullet"/>
      <w:lvlText w:val="§"/>
      <w:lvlJc w:val="left"/>
      <w:pPr>
        <w:ind w:left="68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C2D1759"/>
    <w:multiLevelType w:val="hybridMultilevel"/>
    <w:tmpl w:val="D250EBDA"/>
    <w:lvl w:ilvl="0" w:tplc="CBA28E8E">
      <w:start w:val="1"/>
      <w:numFmt w:val="bullet"/>
      <w:lvlText w:val="–"/>
      <w:lvlJc w:val="left"/>
      <w:pPr>
        <w:ind w:left="1209" w:hanging="360"/>
      </w:pPr>
      <w:rPr>
        <w:rFonts w:ascii="Arial" w:eastAsia="Arial" w:hAnsi="Arial" w:cs="Arial" w:hint="default"/>
      </w:rPr>
    </w:lvl>
    <w:lvl w:ilvl="1" w:tplc="4D8412F0">
      <w:start w:val="1"/>
      <w:numFmt w:val="bullet"/>
      <w:lvlText w:val="o"/>
      <w:lvlJc w:val="left"/>
      <w:pPr>
        <w:ind w:left="1929" w:hanging="360"/>
      </w:pPr>
      <w:rPr>
        <w:rFonts w:ascii="Courier New" w:eastAsia="Courier New" w:hAnsi="Courier New" w:cs="Courier New" w:hint="default"/>
      </w:rPr>
    </w:lvl>
    <w:lvl w:ilvl="2" w:tplc="F4228580">
      <w:start w:val="1"/>
      <w:numFmt w:val="bullet"/>
      <w:lvlText w:val="§"/>
      <w:lvlJc w:val="left"/>
      <w:pPr>
        <w:ind w:left="2649" w:hanging="360"/>
      </w:pPr>
      <w:rPr>
        <w:rFonts w:ascii="Wingdings" w:eastAsia="Wingdings" w:hAnsi="Wingdings" w:cs="Wingdings" w:hint="default"/>
      </w:rPr>
    </w:lvl>
    <w:lvl w:ilvl="3" w:tplc="E5CEAD1C">
      <w:start w:val="1"/>
      <w:numFmt w:val="bullet"/>
      <w:lvlText w:val="·"/>
      <w:lvlJc w:val="left"/>
      <w:pPr>
        <w:ind w:left="3369" w:hanging="360"/>
      </w:pPr>
      <w:rPr>
        <w:rFonts w:ascii="Symbol" w:eastAsia="Symbol" w:hAnsi="Symbol" w:cs="Symbol" w:hint="default"/>
      </w:rPr>
    </w:lvl>
    <w:lvl w:ilvl="4" w:tplc="8660A23E">
      <w:start w:val="1"/>
      <w:numFmt w:val="bullet"/>
      <w:lvlText w:val="o"/>
      <w:lvlJc w:val="left"/>
      <w:pPr>
        <w:ind w:left="4089" w:hanging="360"/>
      </w:pPr>
      <w:rPr>
        <w:rFonts w:ascii="Courier New" w:eastAsia="Courier New" w:hAnsi="Courier New" w:cs="Courier New" w:hint="default"/>
      </w:rPr>
    </w:lvl>
    <w:lvl w:ilvl="5" w:tplc="D7C2A472">
      <w:start w:val="1"/>
      <w:numFmt w:val="bullet"/>
      <w:lvlText w:val="§"/>
      <w:lvlJc w:val="left"/>
      <w:pPr>
        <w:ind w:left="4809" w:hanging="360"/>
      </w:pPr>
      <w:rPr>
        <w:rFonts w:ascii="Wingdings" w:eastAsia="Wingdings" w:hAnsi="Wingdings" w:cs="Wingdings" w:hint="default"/>
      </w:rPr>
    </w:lvl>
    <w:lvl w:ilvl="6" w:tplc="36B64744">
      <w:start w:val="1"/>
      <w:numFmt w:val="bullet"/>
      <w:lvlText w:val="·"/>
      <w:lvlJc w:val="left"/>
      <w:pPr>
        <w:ind w:left="5529" w:hanging="360"/>
      </w:pPr>
      <w:rPr>
        <w:rFonts w:ascii="Symbol" w:eastAsia="Symbol" w:hAnsi="Symbol" w:cs="Symbol" w:hint="default"/>
      </w:rPr>
    </w:lvl>
    <w:lvl w:ilvl="7" w:tplc="6C8CAC6E">
      <w:start w:val="1"/>
      <w:numFmt w:val="bullet"/>
      <w:lvlText w:val="o"/>
      <w:lvlJc w:val="left"/>
      <w:pPr>
        <w:ind w:left="6249" w:hanging="360"/>
      </w:pPr>
      <w:rPr>
        <w:rFonts w:ascii="Courier New" w:eastAsia="Courier New" w:hAnsi="Courier New" w:cs="Courier New" w:hint="default"/>
      </w:rPr>
    </w:lvl>
    <w:lvl w:ilvl="8" w:tplc="884C4C46">
      <w:start w:val="1"/>
      <w:numFmt w:val="bullet"/>
      <w:lvlText w:val="§"/>
      <w:lvlJc w:val="left"/>
      <w:pPr>
        <w:ind w:left="69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5653CE0"/>
    <w:multiLevelType w:val="hybridMultilevel"/>
    <w:tmpl w:val="4984DC74"/>
    <w:lvl w:ilvl="0" w:tplc="E68062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3290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CAEB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C65D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D8D4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3A30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8061E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AA04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52C4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AE84E6C"/>
    <w:multiLevelType w:val="hybridMultilevel"/>
    <w:tmpl w:val="A078C3FA"/>
    <w:lvl w:ilvl="0" w:tplc="F31C3F4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0B07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400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07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E5C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408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24D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C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48A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97BBF"/>
    <w:multiLevelType w:val="hybridMultilevel"/>
    <w:tmpl w:val="52062DB0"/>
    <w:lvl w:ilvl="0" w:tplc="369EA0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62BD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5425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FE28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FCAF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22F7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AE1C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88E8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2412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C875EF8"/>
    <w:multiLevelType w:val="hybridMultilevel"/>
    <w:tmpl w:val="50C88F4C"/>
    <w:lvl w:ilvl="0" w:tplc="F0162C32">
      <w:start w:val="1"/>
      <w:numFmt w:val="decimal"/>
      <w:lvlText w:val="%1."/>
      <w:lvlJc w:val="left"/>
      <w:pPr>
        <w:ind w:left="720" w:hanging="360"/>
      </w:pPr>
    </w:lvl>
    <w:lvl w:ilvl="1" w:tplc="C9A0B88C">
      <w:start w:val="1"/>
      <w:numFmt w:val="lowerLetter"/>
      <w:lvlText w:val="%2."/>
      <w:lvlJc w:val="left"/>
      <w:pPr>
        <w:ind w:left="1440" w:hanging="360"/>
      </w:pPr>
    </w:lvl>
    <w:lvl w:ilvl="2" w:tplc="487ABDB8">
      <w:start w:val="1"/>
      <w:numFmt w:val="lowerRoman"/>
      <w:lvlText w:val="%3."/>
      <w:lvlJc w:val="right"/>
      <w:pPr>
        <w:ind w:left="2160" w:hanging="180"/>
      </w:pPr>
    </w:lvl>
    <w:lvl w:ilvl="3" w:tplc="D1961D94">
      <w:start w:val="1"/>
      <w:numFmt w:val="decimal"/>
      <w:lvlText w:val="%4."/>
      <w:lvlJc w:val="left"/>
      <w:pPr>
        <w:ind w:left="2880" w:hanging="360"/>
      </w:pPr>
    </w:lvl>
    <w:lvl w:ilvl="4" w:tplc="07A6D1BC">
      <w:start w:val="1"/>
      <w:numFmt w:val="lowerLetter"/>
      <w:lvlText w:val="%5."/>
      <w:lvlJc w:val="left"/>
      <w:pPr>
        <w:ind w:left="3600" w:hanging="360"/>
      </w:pPr>
    </w:lvl>
    <w:lvl w:ilvl="5" w:tplc="DA881DF8">
      <w:start w:val="1"/>
      <w:numFmt w:val="lowerRoman"/>
      <w:lvlText w:val="%6."/>
      <w:lvlJc w:val="right"/>
      <w:pPr>
        <w:ind w:left="4320" w:hanging="180"/>
      </w:pPr>
    </w:lvl>
    <w:lvl w:ilvl="6" w:tplc="F9783768">
      <w:start w:val="1"/>
      <w:numFmt w:val="decimal"/>
      <w:lvlText w:val="%7."/>
      <w:lvlJc w:val="left"/>
      <w:pPr>
        <w:ind w:left="5040" w:hanging="360"/>
      </w:pPr>
    </w:lvl>
    <w:lvl w:ilvl="7" w:tplc="F59E3708">
      <w:start w:val="1"/>
      <w:numFmt w:val="lowerLetter"/>
      <w:lvlText w:val="%8."/>
      <w:lvlJc w:val="left"/>
      <w:pPr>
        <w:ind w:left="5760" w:hanging="360"/>
      </w:pPr>
    </w:lvl>
    <w:lvl w:ilvl="8" w:tplc="A5623E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217BF"/>
    <w:multiLevelType w:val="hybridMultilevel"/>
    <w:tmpl w:val="5740CE7E"/>
    <w:lvl w:ilvl="0" w:tplc="46FE067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632967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7DCA95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C70B4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94AF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47A362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77863C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F0252C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89EA2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1152FC2"/>
    <w:multiLevelType w:val="hybridMultilevel"/>
    <w:tmpl w:val="D38E9786"/>
    <w:lvl w:ilvl="0" w:tplc="7D8A98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3C76A4">
      <w:start w:val="1"/>
      <w:numFmt w:val="lowerLetter"/>
      <w:lvlText w:val="%2."/>
      <w:lvlJc w:val="left"/>
      <w:pPr>
        <w:ind w:left="1080" w:hanging="360"/>
      </w:pPr>
    </w:lvl>
    <w:lvl w:ilvl="2" w:tplc="D9C60488">
      <w:start w:val="1"/>
      <w:numFmt w:val="lowerRoman"/>
      <w:lvlText w:val="%3."/>
      <w:lvlJc w:val="right"/>
      <w:pPr>
        <w:ind w:left="1800" w:hanging="180"/>
      </w:pPr>
    </w:lvl>
    <w:lvl w:ilvl="3" w:tplc="34BCA172">
      <w:start w:val="1"/>
      <w:numFmt w:val="decimal"/>
      <w:lvlText w:val="%4."/>
      <w:lvlJc w:val="left"/>
      <w:pPr>
        <w:ind w:left="2520" w:hanging="360"/>
      </w:pPr>
    </w:lvl>
    <w:lvl w:ilvl="4" w:tplc="1444C782">
      <w:start w:val="1"/>
      <w:numFmt w:val="lowerLetter"/>
      <w:lvlText w:val="%5."/>
      <w:lvlJc w:val="left"/>
      <w:pPr>
        <w:ind w:left="3240" w:hanging="360"/>
      </w:pPr>
    </w:lvl>
    <w:lvl w:ilvl="5" w:tplc="766C6E40">
      <w:start w:val="1"/>
      <w:numFmt w:val="lowerRoman"/>
      <w:lvlText w:val="%6."/>
      <w:lvlJc w:val="right"/>
      <w:pPr>
        <w:ind w:left="3960" w:hanging="180"/>
      </w:pPr>
    </w:lvl>
    <w:lvl w:ilvl="6" w:tplc="301ADA1C">
      <w:start w:val="1"/>
      <w:numFmt w:val="decimal"/>
      <w:lvlText w:val="%7."/>
      <w:lvlJc w:val="left"/>
      <w:pPr>
        <w:ind w:left="4680" w:hanging="360"/>
      </w:pPr>
    </w:lvl>
    <w:lvl w:ilvl="7" w:tplc="030C24BE">
      <w:start w:val="1"/>
      <w:numFmt w:val="lowerLetter"/>
      <w:lvlText w:val="%8."/>
      <w:lvlJc w:val="left"/>
      <w:pPr>
        <w:ind w:left="5400" w:hanging="360"/>
      </w:pPr>
    </w:lvl>
    <w:lvl w:ilvl="8" w:tplc="CF8230D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9B0FE9"/>
    <w:multiLevelType w:val="hybridMultilevel"/>
    <w:tmpl w:val="008EA6EC"/>
    <w:lvl w:ilvl="0" w:tplc="13F4F53E">
      <w:start w:val="1"/>
      <w:numFmt w:val="bullet"/>
      <w:lvlText w:val="–"/>
      <w:lvlJc w:val="left"/>
      <w:pPr>
        <w:ind w:left="1209" w:hanging="360"/>
      </w:pPr>
      <w:rPr>
        <w:rFonts w:ascii="Arial" w:eastAsia="Arial" w:hAnsi="Arial" w:cs="Arial" w:hint="default"/>
      </w:rPr>
    </w:lvl>
    <w:lvl w:ilvl="1" w:tplc="022CA7B0">
      <w:start w:val="1"/>
      <w:numFmt w:val="bullet"/>
      <w:lvlText w:val="o"/>
      <w:lvlJc w:val="left"/>
      <w:pPr>
        <w:ind w:left="1929" w:hanging="360"/>
      </w:pPr>
      <w:rPr>
        <w:rFonts w:ascii="Courier New" w:eastAsia="Courier New" w:hAnsi="Courier New" w:cs="Courier New" w:hint="default"/>
      </w:rPr>
    </w:lvl>
    <w:lvl w:ilvl="2" w:tplc="8DCC399A">
      <w:start w:val="1"/>
      <w:numFmt w:val="bullet"/>
      <w:lvlText w:val="§"/>
      <w:lvlJc w:val="left"/>
      <w:pPr>
        <w:ind w:left="2649" w:hanging="360"/>
      </w:pPr>
      <w:rPr>
        <w:rFonts w:ascii="Wingdings" w:eastAsia="Wingdings" w:hAnsi="Wingdings" w:cs="Wingdings" w:hint="default"/>
      </w:rPr>
    </w:lvl>
    <w:lvl w:ilvl="3" w:tplc="2DDA5CE0">
      <w:start w:val="1"/>
      <w:numFmt w:val="bullet"/>
      <w:lvlText w:val="·"/>
      <w:lvlJc w:val="left"/>
      <w:pPr>
        <w:ind w:left="3369" w:hanging="360"/>
      </w:pPr>
      <w:rPr>
        <w:rFonts w:ascii="Symbol" w:eastAsia="Symbol" w:hAnsi="Symbol" w:cs="Symbol" w:hint="default"/>
      </w:rPr>
    </w:lvl>
    <w:lvl w:ilvl="4" w:tplc="651C6EE4">
      <w:start w:val="1"/>
      <w:numFmt w:val="bullet"/>
      <w:lvlText w:val="o"/>
      <w:lvlJc w:val="left"/>
      <w:pPr>
        <w:ind w:left="4089" w:hanging="360"/>
      </w:pPr>
      <w:rPr>
        <w:rFonts w:ascii="Courier New" w:eastAsia="Courier New" w:hAnsi="Courier New" w:cs="Courier New" w:hint="default"/>
      </w:rPr>
    </w:lvl>
    <w:lvl w:ilvl="5" w:tplc="789212BE">
      <w:start w:val="1"/>
      <w:numFmt w:val="bullet"/>
      <w:lvlText w:val="§"/>
      <w:lvlJc w:val="left"/>
      <w:pPr>
        <w:ind w:left="4809" w:hanging="360"/>
      </w:pPr>
      <w:rPr>
        <w:rFonts w:ascii="Wingdings" w:eastAsia="Wingdings" w:hAnsi="Wingdings" w:cs="Wingdings" w:hint="default"/>
      </w:rPr>
    </w:lvl>
    <w:lvl w:ilvl="6" w:tplc="84CCE808">
      <w:start w:val="1"/>
      <w:numFmt w:val="bullet"/>
      <w:lvlText w:val="·"/>
      <w:lvlJc w:val="left"/>
      <w:pPr>
        <w:ind w:left="5529" w:hanging="360"/>
      </w:pPr>
      <w:rPr>
        <w:rFonts w:ascii="Symbol" w:eastAsia="Symbol" w:hAnsi="Symbol" w:cs="Symbol" w:hint="default"/>
      </w:rPr>
    </w:lvl>
    <w:lvl w:ilvl="7" w:tplc="083082DA">
      <w:start w:val="1"/>
      <w:numFmt w:val="bullet"/>
      <w:lvlText w:val="o"/>
      <w:lvlJc w:val="left"/>
      <w:pPr>
        <w:ind w:left="6249" w:hanging="360"/>
      </w:pPr>
      <w:rPr>
        <w:rFonts w:ascii="Courier New" w:eastAsia="Courier New" w:hAnsi="Courier New" w:cs="Courier New" w:hint="default"/>
      </w:rPr>
    </w:lvl>
    <w:lvl w:ilvl="8" w:tplc="811A30F8">
      <w:start w:val="1"/>
      <w:numFmt w:val="bullet"/>
      <w:lvlText w:val="§"/>
      <w:lvlJc w:val="left"/>
      <w:pPr>
        <w:ind w:left="69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D2E596C"/>
    <w:multiLevelType w:val="hybridMultilevel"/>
    <w:tmpl w:val="9FC84074"/>
    <w:lvl w:ilvl="0" w:tplc="144CFF28">
      <w:start w:val="1"/>
      <w:numFmt w:val="bullet"/>
      <w:lvlText w:val="–"/>
      <w:lvlJc w:val="left"/>
      <w:pPr>
        <w:ind w:left="1271" w:hanging="360"/>
      </w:pPr>
      <w:rPr>
        <w:rFonts w:ascii="Arial" w:eastAsia="Arial" w:hAnsi="Arial" w:cs="Arial" w:hint="default"/>
      </w:rPr>
    </w:lvl>
    <w:lvl w:ilvl="1" w:tplc="41D63A36">
      <w:start w:val="1"/>
      <w:numFmt w:val="bullet"/>
      <w:lvlText w:val="o"/>
      <w:lvlJc w:val="left"/>
      <w:pPr>
        <w:ind w:left="1991" w:hanging="360"/>
      </w:pPr>
      <w:rPr>
        <w:rFonts w:ascii="Courier New" w:eastAsia="Courier New" w:hAnsi="Courier New" w:cs="Courier New" w:hint="default"/>
      </w:rPr>
    </w:lvl>
    <w:lvl w:ilvl="2" w:tplc="8706894E">
      <w:start w:val="1"/>
      <w:numFmt w:val="bullet"/>
      <w:lvlText w:val="§"/>
      <w:lvlJc w:val="left"/>
      <w:pPr>
        <w:ind w:left="2711" w:hanging="360"/>
      </w:pPr>
      <w:rPr>
        <w:rFonts w:ascii="Wingdings" w:eastAsia="Wingdings" w:hAnsi="Wingdings" w:cs="Wingdings" w:hint="default"/>
      </w:rPr>
    </w:lvl>
    <w:lvl w:ilvl="3" w:tplc="FC025A8E">
      <w:start w:val="1"/>
      <w:numFmt w:val="bullet"/>
      <w:lvlText w:val="·"/>
      <w:lvlJc w:val="left"/>
      <w:pPr>
        <w:ind w:left="3431" w:hanging="360"/>
      </w:pPr>
      <w:rPr>
        <w:rFonts w:ascii="Symbol" w:eastAsia="Symbol" w:hAnsi="Symbol" w:cs="Symbol" w:hint="default"/>
      </w:rPr>
    </w:lvl>
    <w:lvl w:ilvl="4" w:tplc="5D4ED6E4">
      <w:start w:val="1"/>
      <w:numFmt w:val="bullet"/>
      <w:lvlText w:val="o"/>
      <w:lvlJc w:val="left"/>
      <w:pPr>
        <w:ind w:left="4151" w:hanging="360"/>
      </w:pPr>
      <w:rPr>
        <w:rFonts w:ascii="Courier New" w:eastAsia="Courier New" w:hAnsi="Courier New" w:cs="Courier New" w:hint="default"/>
      </w:rPr>
    </w:lvl>
    <w:lvl w:ilvl="5" w:tplc="76480458">
      <w:start w:val="1"/>
      <w:numFmt w:val="bullet"/>
      <w:lvlText w:val="§"/>
      <w:lvlJc w:val="left"/>
      <w:pPr>
        <w:ind w:left="4871" w:hanging="360"/>
      </w:pPr>
      <w:rPr>
        <w:rFonts w:ascii="Wingdings" w:eastAsia="Wingdings" w:hAnsi="Wingdings" w:cs="Wingdings" w:hint="default"/>
      </w:rPr>
    </w:lvl>
    <w:lvl w:ilvl="6" w:tplc="0C24449C">
      <w:start w:val="1"/>
      <w:numFmt w:val="bullet"/>
      <w:lvlText w:val="·"/>
      <w:lvlJc w:val="left"/>
      <w:pPr>
        <w:ind w:left="5591" w:hanging="360"/>
      </w:pPr>
      <w:rPr>
        <w:rFonts w:ascii="Symbol" w:eastAsia="Symbol" w:hAnsi="Symbol" w:cs="Symbol" w:hint="default"/>
      </w:rPr>
    </w:lvl>
    <w:lvl w:ilvl="7" w:tplc="6502957A">
      <w:start w:val="1"/>
      <w:numFmt w:val="bullet"/>
      <w:lvlText w:val="o"/>
      <w:lvlJc w:val="left"/>
      <w:pPr>
        <w:ind w:left="6311" w:hanging="360"/>
      </w:pPr>
      <w:rPr>
        <w:rFonts w:ascii="Courier New" w:eastAsia="Courier New" w:hAnsi="Courier New" w:cs="Courier New" w:hint="default"/>
      </w:rPr>
    </w:lvl>
    <w:lvl w:ilvl="8" w:tplc="E594EBAC">
      <w:start w:val="1"/>
      <w:numFmt w:val="bullet"/>
      <w:lvlText w:val="§"/>
      <w:lvlJc w:val="left"/>
      <w:pPr>
        <w:ind w:left="7031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26D21D4"/>
    <w:multiLevelType w:val="hybridMultilevel"/>
    <w:tmpl w:val="0AC6BAAE"/>
    <w:lvl w:ilvl="0" w:tplc="344A4F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EBA09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089E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043E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0EDC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5093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88445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8649D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94AF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2975F8A"/>
    <w:multiLevelType w:val="hybridMultilevel"/>
    <w:tmpl w:val="EE6422A4"/>
    <w:lvl w:ilvl="0" w:tplc="57C81BEC">
      <w:start w:val="1"/>
      <w:numFmt w:val="bullet"/>
      <w:lvlText w:val="–"/>
      <w:lvlJc w:val="left"/>
      <w:pPr>
        <w:ind w:left="1129" w:hanging="360"/>
      </w:pPr>
      <w:rPr>
        <w:rFonts w:ascii="Arial" w:eastAsia="Arial" w:hAnsi="Arial" w:cs="Arial" w:hint="default"/>
      </w:rPr>
    </w:lvl>
    <w:lvl w:ilvl="1" w:tplc="90FE024C">
      <w:start w:val="1"/>
      <w:numFmt w:val="bullet"/>
      <w:lvlText w:val="o"/>
      <w:lvlJc w:val="left"/>
      <w:pPr>
        <w:ind w:left="1849" w:hanging="360"/>
      </w:pPr>
      <w:rPr>
        <w:rFonts w:ascii="Courier New" w:eastAsia="Courier New" w:hAnsi="Courier New" w:cs="Courier New" w:hint="default"/>
      </w:rPr>
    </w:lvl>
    <w:lvl w:ilvl="2" w:tplc="6740907E">
      <w:start w:val="1"/>
      <w:numFmt w:val="bullet"/>
      <w:lvlText w:val="§"/>
      <w:lvlJc w:val="left"/>
      <w:pPr>
        <w:ind w:left="2569" w:hanging="360"/>
      </w:pPr>
      <w:rPr>
        <w:rFonts w:ascii="Wingdings" w:eastAsia="Wingdings" w:hAnsi="Wingdings" w:cs="Wingdings" w:hint="default"/>
      </w:rPr>
    </w:lvl>
    <w:lvl w:ilvl="3" w:tplc="AE20863A">
      <w:start w:val="1"/>
      <w:numFmt w:val="bullet"/>
      <w:lvlText w:val="·"/>
      <w:lvlJc w:val="left"/>
      <w:pPr>
        <w:ind w:left="3289" w:hanging="360"/>
      </w:pPr>
      <w:rPr>
        <w:rFonts w:ascii="Symbol" w:eastAsia="Symbol" w:hAnsi="Symbol" w:cs="Symbol" w:hint="default"/>
      </w:rPr>
    </w:lvl>
    <w:lvl w:ilvl="4" w:tplc="CF72E812">
      <w:start w:val="1"/>
      <w:numFmt w:val="bullet"/>
      <w:lvlText w:val="o"/>
      <w:lvlJc w:val="left"/>
      <w:pPr>
        <w:ind w:left="4009" w:hanging="360"/>
      </w:pPr>
      <w:rPr>
        <w:rFonts w:ascii="Courier New" w:eastAsia="Courier New" w:hAnsi="Courier New" w:cs="Courier New" w:hint="default"/>
      </w:rPr>
    </w:lvl>
    <w:lvl w:ilvl="5" w:tplc="805EF442">
      <w:start w:val="1"/>
      <w:numFmt w:val="bullet"/>
      <w:lvlText w:val="§"/>
      <w:lvlJc w:val="left"/>
      <w:pPr>
        <w:ind w:left="4729" w:hanging="360"/>
      </w:pPr>
      <w:rPr>
        <w:rFonts w:ascii="Wingdings" w:eastAsia="Wingdings" w:hAnsi="Wingdings" w:cs="Wingdings" w:hint="default"/>
      </w:rPr>
    </w:lvl>
    <w:lvl w:ilvl="6" w:tplc="3F0656BE">
      <w:start w:val="1"/>
      <w:numFmt w:val="bullet"/>
      <w:lvlText w:val="·"/>
      <w:lvlJc w:val="left"/>
      <w:pPr>
        <w:ind w:left="5449" w:hanging="360"/>
      </w:pPr>
      <w:rPr>
        <w:rFonts w:ascii="Symbol" w:eastAsia="Symbol" w:hAnsi="Symbol" w:cs="Symbol" w:hint="default"/>
      </w:rPr>
    </w:lvl>
    <w:lvl w:ilvl="7" w:tplc="375C1B26">
      <w:start w:val="1"/>
      <w:numFmt w:val="bullet"/>
      <w:lvlText w:val="o"/>
      <w:lvlJc w:val="left"/>
      <w:pPr>
        <w:ind w:left="6169" w:hanging="360"/>
      </w:pPr>
      <w:rPr>
        <w:rFonts w:ascii="Courier New" w:eastAsia="Courier New" w:hAnsi="Courier New" w:cs="Courier New" w:hint="default"/>
      </w:rPr>
    </w:lvl>
    <w:lvl w:ilvl="8" w:tplc="0B04055A">
      <w:start w:val="1"/>
      <w:numFmt w:val="bullet"/>
      <w:lvlText w:val="§"/>
      <w:lvlJc w:val="left"/>
      <w:pPr>
        <w:ind w:left="68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7085231"/>
    <w:multiLevelType w:val="hybridMultilevel"/>
    <w:tmpl w:val="F6E67230"/>
    <w:lvl w:ilvl="0" w:tplc="3000FE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E24D7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6B8EF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AAC3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7CED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1489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30F0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DE3E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AEB2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8CF6D7A"/>
    <w:multiLevelType w:val="hybridMultilevel"/>
    <w:tmpl w:val="77660EAE"/>
    <w:lvl w:ilvl="0" w:tplc="68F4BCF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E408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488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F3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81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7C8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855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0F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180C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"/>
  </w:num>
  <w:num w:numId="5">
    <w:abstractNumId w:val="23"/>
  </w:num>
  <w:num w:numId="6">
    <w:abstractNumId w:val="6"/>
  </w:num>
  <w:num w:numId="7">
    <w:abstractNumId w:val="15"/>
  </w:num>
  <w:num w:numId="8">
    <w:abstractNumId w:val="0"/>
  </w:num>
  <w:num w:numId="9">
    <w:abstractNumId w:val="20"/>
  </w:num>
  <w:num w:numId="10">
    <w:abstractNumId w:val="9"/>
  </w:num>
  <w:num w:numId="11">
    <w:abstractNumId w:val="16"/>
  </w:num>
  <w:num w:numId="12">
    <w:abstractNumId w:val="3"/>
  </w:num>
  <w:num w:numId="13">
    <w:abstractNumId w:val="5"/>
  </w:num>
  <w:num w:numId="14">
    <w:abstractNumId w:val="11"/>
  </w:num>
  <w:num w:numId="15">
    <w:abstractNumId w:val="12"/>
  </w:num>
  <w:num w:numId="16">
    <w:abstractNumId w:val="18"/>
  </w:num>
  <w:num w:numId="17">
    <w:abstractNumId w:val="21"/>
  </w:num>
  <w:num w:numId="18">
    <w:abstractNumId w:val="14"/>
  </w:num>
  <w:num w:numId="19">
    <w:abstractNumId w:val="10"/>
  </w:num>
  <w:num w:numId="20">
    <w:abstractNumId w:val="8"/>
  </w:num>
  <w:num w:numId="21">
    <w:abstractNumId w:val="7"/>
  </w:num>
  <w:num w:numId="22">
    <w:abstractNumId w:val="4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35"/>
    <w:rsid w:val="00872700"/>
    <w:rsid w:val="009A7235"/>
    <w:rsid w:val="00E3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7734"/>
  <w15:docId w15:val="{02E1B157-9F3C-4DF9-AAD5-3543D434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rPr>
      <w:color w:val="0000FF"/>
      <w:u w:val="single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f8">
    <w:name w:val="Body Text"/>
    <w:basedOn w:val="a"/>
    <w:link w:val="af9"/>
    <w:pPr>
      <w:spacing w:before="259"/>
    </w:pPr>
    <w:rPr>
      <w:sz w:val="28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Pr>
      <w:sz w:val="16"/>
      <w:szCs w:val="16"/>
      <w:lang w:val="ru-RU" w:eastAsia="ru-RU" w:bidi="ar-SA"/>
    </w:rPr>
  </w:style>
  <w:style w:type="character" w:customStyle="1" w:styleId="FontStyle18">
    <w:name w:val="Font Style18"/>
    <w:rPr>
      <w:rFonts w:ascii="Times New Roman" w:hAnsi="Times New Roman" w:cs="Times New Roman"/>
      <w:sz w:val="26"/>
      <w:szCs w:val="26"/>
    </w:rPr>
  </w:style>
  <w:style w:type="paragraph" w:styleId="afa">
    <w:name w:val="Normal (Web)"/>
    <w:basedOn w:val="a"/>
    <w:pPr>
      <w:spacing w:after="360"/>
    </w:pPr>
  </w:style>
  <w:style w:type="paragraph" w:customStyle="1" w:styleId="ConsPlusCell">
    <w:name w:val="ConsPlusCell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doc">
    <w:name w:val="headdoc"/>
    <w:basedOn w:val="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pPr>
      <w:spacing w:before="100" w:beforeAutospacing="1" w:after="100" w:afterAutospacing="1"/>
    </w:pPr>
  </w:style>
  <w:style w:type="character" w:customStyle="1" w:styleId="fontstyle17">
    <w:name w:val="fontstyle17"/>
    <w:basedOn w:val="a0"/>
  </w:style>
  <w:style w:type="paragraph" w:styleId="af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atenum">
    <w:name w:val="datenum"/>
    <w:basedOn w:val="a0"/>
  </w:style>
  <w:style w:type="paragraph" w:customStyle="1" w:styleId="afd">
    <w:name w:val="Текст в заданном формате"/>
    <w:basedOn w:val="a"/>
    <w:pPr>
      <w:widowControl w:val="0"/>
    </w:pPr>
    <w:rPr>
      <w:rFonts w:eastAsia="NSimSun" w:cs="Courier New"/>
      <w:sz w:val="20"/>
      <w:szCs w:val="20"/>
      <w:lang w:eastAsia="hi-IN" w:bidi="hi-IN"/>
    </w:rPr>
  </w:style>
  <w:style w:type="paragraph" w:styleId="35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20">
    <w:name w:val="Знак Знак1 Знак Знак Знак Знак Знак Знак2"/>
    <w:basedOn w:val="a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0">
    <w:name w:val="Гипертекстовая ссылка"/>
    <w:rPr>
      <w:b/>
      <w:bCs/>
      <w:color w:val="106BBE"/>
      <w:sz w:val="26"/>
      <w:szCs w:val="26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apple-converted-space">
    <w:name w:val="apple-converted-space"/>
    <w:basedOn w:val="a0"/>
  </w:style>
  <w:style w:type="character" w:customStyle="1" w:styleId="select">
    <w:name w:val="select"/>
    <w:basedOn w:val="a0"/>
  </w:style>
  <w:style w:type="paragraph" w:customStyle="1" w:styleId="HeadDoc0">
    <w:name w:val="HeadDoc"/>
    <w:link w:val="HeadDoc1"/>
    <w:pPr>
      <w:keepLines/>
      <w:jc w:val="both"/>
    </w:pPr>
    <w:rPr>
      <w:sz w:val="28"/>
    </w:rPr>
  </w:style>
  <w:style w:type="paragraph" w:styleId="aff1">
    <w:name w:val="Body Text Indent"/>
    <w:basedOn w:val="a"/>
    <w:link w:val="aff2"/>
    <w:pPr>
      <w:spacing w:after="120"/>
      <w:ind w:left="283"/>
    </w:pPr>
    <w:rPr>
      <w:rFonts w:ascii="Arial" w:hAnsi="Arial" w:cs="Arial"/>
    </w:rPr>
  </w:style>
  <w:style w:type="character" w:customStyle="1" w:styleId="af9">
    <w:name w:val="Основной текст Знак"/>
    <w:link w:val="af8"/>
    <w:rPr>
      <w:sz w:val="28"/>
      <w:lang w:val="ru-RU" w:eastAsia="ru-RU" w:bidi="ar-SA"/>
    </w:rPr>
  </w:style>
  <w:style w:type="paragraph" w:styleId="aff3">
    <w:name w:val="Plain Text"/>
    <w:basedOn w:val="a"/>
    <w:link w:val="aff4"/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rPr>
      <w:rFonts w:ascii="Courier New" w:hAnsi="Courier New"/>
      <w:lang w:bidi="ar-SA"/>
    </w:rPr>
  </w:style>
  <w:style w:type="character" w:customStyle="1" w:styleId="aff">
    <w:name w:val="Текст выноски Знак"/>
    <w:link w:val="afe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odyTextChar">
    <w:name w:val="Body Text Char"/>
    <w:rPr>
      <w:sz w:val="28"/>
    </w:rPr>
  </w:style>
  <w:style w:type="paragraph" w:customStyle="1" w:styleId="aff5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character" w:customStyle="1" w:styleId="pt-a0-000023">
    <w:name w:val="pt-a0-000023"/>
    <w:basedOn w:val="a0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rn-main-blocksubheader">
    <w:name w:val="rn-main-block__subheader"/>
    <w:basedOn w:val="a0"/>
  </w:style>
  <w:style w:type="character" w:customStyle="1" w:styleId="terbg">
    <w:name w:val="terbg"/>
    <w:basedOn w:val="a0"/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93" w:lineRule="exact"/>
      <w:jc w:val="both"/>
    </w:pPr>
    <w:rPr>
      <w:sz w:val="27"/>
      <w:szCs w:val="27"/>
    </w:rPr>
  </w:style>
  <w:style w:type="character" w:customStyle="1" w:styleId="pt-datenum">
    <w:name w:val="pt-datenum"/>
    <w:basedOn w:val="a0"/>
  </w:style>
  <w:style w:type="character" w:customStyle="1" w:styleId="pt-a0-000022">
    <w:name w:val="pt-a0-000022"/>
    <w:basedOn w:val="a0"/>
  </w:style>
  <w:style w:type="character" w:customStyle="1" w:styleId="aff2">
    <w:name w:val="Основной текст с отступом Знак"/>
    <w:link w:val="aff1"/>
    <w:rPr>
      <w:rFonts w:ascii="Arial" w:hAnsi="Arial" w:cs="Arial"/>
      <w:sz w:val="24"/>
      <w:szCs w:val="24"/>
    </w:rPr>
  </w:style>
  <w:style w:type="paragraph" w:styleId="aff6">
    <w:name w:val="footer"/>
    <w:basedOn w:val="a"/>
    <w:link w:val="aff7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link w:val="aff6"/>
    <w:rPr>
      <w:sz w:val="24"/>
      <w:szCs w:val="24"/>
    </w:rPr>
  </w:style>
  <w:style w:type="character" w:customStyle="1" w:styleId="pt-a0-000025">
    <w:name w:val="pt-a0-000025"/>
    <w:basedOn w:val="a0"/>
  </w:style>
  <w:style w:type="character" w:customStyle="1" w:styleId="pt-a0-000015">
    <w:name w:val="pt-a0-000015"/>
    <w:basedOn w:val="a0"/>
  </w:style>
  <w:style w:type="character" w:customStyle="1" w:styleId="pt-a0-000014">
    <w:name w:val="pt-a0-000014"/>
    <w:basedOn w:val="a0"/>
  </w:style>
  <w:style w:type="character" w:customStyle="1" w:styleId="pt-a0-000021">
    <w:name w:val="pt-a0-000021"/>
    <w:basedOn w:val="a0"/>
  </w:style>
  <w:style w:type="paragraph" w:customStyle="1" w:styleId="62">
    <w:name w:val="Основной текст6"/>
    <w:basedOn w:val="a"/>
    <w:pPr>
      <w:widowControl w:val="0"/>
      <w:shd w:val="clear" w:color="auto" w:fill="FFFFFF"/>
      <w:spacing w:before="60" w:line="317" w:lineRule="exact"/>
    </w:pPr>
    <w:rPr>
      <w:spacing w:val="6"/>
      <w:sz w:val="20"/>
      <w:szCs w:val="20"/>
      <w:shd w:val="clear" w:color="auto" w:fill="FFFFFF"/>
    </w:rPr>
  </w:style>
  <w:style w:type="paragraph" w:customStyle="1" w:styleId="ConsPlusTitle0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0pt">
    <w:name w:val="Основной текст + Интервал 0 pt"/>
    <w:basedOn w:val="a0"/>
    <w:uiPriority w:val="99"/>
    <w:rPr>
      <w:rFonts w:ascii="Times New Roman" w:hAnsi="Times New Roman" w:cs="Times New Roman"/>
      <w:color w:val="000000"/>
      <w:spacing w:val="8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HeadDoc1">
    <w:name w:val="HeadDoc Знак"/>
    <w:link w:val="HeadDoc0"/>
    <w:rPr>
      <w:sz w:val="28"/>
    </w:rPr>
  </w:style>
  <w:style w:type="character" w:customStyle="1" w:styleId="pt-a0-000019">
    <w:name w:val="pt-a0-000019"/>
  </w:style>
  <w:style w:type="character" w:styleId="aff8">
    <w:name w:val="Strong"/>
    <w:basedOn w:val="a0"/>
    <w:uiPriority w:val="22"/>
    <w:qFormat/>
    <w:rPr>
      <w:b/>
      <w:bCs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fitted">
    <w:name w:val="textfitted"/>
  </w:style>
  <w:style w:type="character" w:customStyle="1" w:styleId="pt-a0-000013">
    <w:name w:val="pt-a0-000013"/>
    <w:basedOn w:val="a0"/>
  </w:style>
  <w:style w:type="character" w:customStyle="1" w:styleId="pt-a0-000020">
    <w:name w:val="pt-a0-000020"/>
  </w:style>
  <w:style w:type="character" w:customStyle="1" w:styleId="pt-pt-a0-000023">
    <w:name w:val="pt-pt-a0-00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D50873778DB1DCEAAF86BDCB09950F3E16219478677D57931D9F68CEE045550BAC7728761218E03C76A29V2F" TargetMode="External"/><Relationship Id="rId13" Type="http://schemas.openxmlformats.org/officeDocument/2006/relationships/hyperlink" Target="https://t.me/admgornn/55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n_admgorod?w=wall-166725785_11929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b1acdfjbh2acclca1a.xn--p1ai/uploads/editor/d3/83/%D0%9D%D0%BE%D0%B2%D0%B5%D0%BB%D0%BB%D1%8B%202021%20%D0%B3%D0%BE%D0%B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b1acdfjbh2acclca1a.xn--p1ai/upload/fc/af/4/files/Bistrova/%D0%9C%D0%B5%D1%82%D0%BE%D0%B4%D0%B8%D1%87%D0%B5%D1%81%D0%BA%D0%B8%D0%B5%20%D0%BC%D0%B0%D1%82%D0%B5%D1%80%D0%B8%D0%B0%D0%BB%D1%8B%20%D0%B4%D0%BB%D1%8F%20%D0%BC%D1%83%D0%BD%D0%B8%D1%86%D0%B8%D0%BF%D0%B0%D0%BB%D1%8C%D0%BD%D1%8B%D1%85%20%D0%BF%D1%80%D0%B5%D0%B4%D0%BF%D1%80%D0%B8%D1%8F%D1%82%D0%B8%D0%B9%20%D0%B8%20%D1%83%D1%87%D1%80%D0%B5%D0%B6%D0%B4%D0%B5%D0%BD%D0%B8%D0%B9(1)-1.docx" TargetMode="External"/><Relationship Id="rId10" Type="http://schemas.openxmlformats.org/officeDocument/2006/relationships/hyperlink" Target="https://xn--b1acdfjbh2acclca1a.xn--p1ai/uploads/editor/b7/78/%D0%9C%D0%B5%D1%82%D0%BE%D0%B4%D0%B8%D1%87%D0%B5%D1%81%D0%BA%D0%B8%D0%B5%20%D1%80%D0%B5%D0%BA%D0%BE%D0%BC%D0%B5%D0%BD%D0%B4%D0%B0%D1%86%D0%B8%D0%B8%20%D0%9C%D0%B8%D0%BD%D1%82%D1%80%D1%83%D0%B4%D0%B0%202021%20%D0%B3%D0%BE%D0%B4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consultantplus://offline/ref=79993D3A1E5C58102CAC3B76257B024B1B14C33FAAEA5266731BC89D8A616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0FAF3-0DC3-47CD-88E3-A6AE3C2A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10599</Words>
  <Characters>60415</Characters>
  <Application>Microsoft Office Word</Application>
  <DocSecurity>0</DocSecurity>
  <Lines>503</Lines>
  <Paragraphs>141</Paragraphs>
  <ScaleCrop>false</ScaleCrop>
  <Company/>
  <LinksUpToDate>false</LinksUpToDate>
  <CharactersWithSpaces>70873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11</dc:creator>
  <cp:lastModifiedBy>Шкилева Ирина Олеговна</cp:lastModifiedBy>
  <cp:revision>199</cp:revision>
  <dcterms:created xsi:type="dcterms:W3CDTF">2019-07-09T09:42:00Z</dcterms:created>
  <dcterms:modified xsi:type="dcterms:W3CDTF">2025-07-10T13:27:00Z</dcterms:modified>
</cp:coreProperties>
</file>